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1BC44A" w14:textId="77777777" w:rsidR="00F31DB6" w:rsidRPr="004E50E2" w:rsidRDefault="002A154C">
      <w:pPr>
        <w:pStyle w:val="Body"/>
        <w:rPr>
          <w:rFonts w:ascii="Arial Narrow" w:hAnsi="Arial Narrow"/>
          <w:color w:val="auto"/>
          <w:sz w:val="28"/>
          <w:szCs w:val="28"/>
        </w:rPr>
      </w:pPr>
      <w:r w:rsidRPr="004E50E2">
        <w:rPr>
          <w:rFonts w:ascii="Arial Narrow" w:hAnsi="Arial Narrow"/>
          <w:noProof/>
          <w:color w:val="auto"/>
          <w:sz w:val="28"/>
          <w:szCs w:val="28"/>
        </w:rPr>
        <w:drawing>
          <wp:anchor distT="152400" distB="152400" distL="152400" distR="152400" simplePos="0" relativeHeight="251659264" behindDoc="0" locked="0" layoutInCell="1" allowOverlap="1" wp14:anchorId="1857AA04" wp14:editId="7622228F">
            <wp:simplePos x="0" y="0"/>
            <wp:positionH relativeFrom="margin">
              <wp:posOffset>901789</wp:posOffset>
            </wp:positionH>
            <wp:positionV relativeFrom="page">
              <wp:posOffset>567600</wp:posOffset>
            </wp:positionV>
            <wp:extent cx="7620000" cy="1179269"/>
            <wp:effectExtent l="0" t="0" r="0" b="0"/>
            <wp:wrapThrough wrapText="bothSides" distL="152400" distR="152400">
              <wp:wrapPolygon edited="1">
                <wp:start x="0" y="0"/>
                <wp:lineTo x="0" y="21597"/>
                <wp:lineTo x="21600" y="21597"/>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6-20 at 09.48.07.png"/>
                    <pic:cNvPicPr>
                      <a:picLocks noChangeAspect="1"/>
                    </pic:cNvPicPr>
                  </pic:nvPicPr>
                  <pic:blipFill>
                    <a:blip r:embed="rId8">
                      <a:extLst/>
                    </a:blip>
                    <a:srcRect b="29784"/>
                    <a:stretch>
                      <a:fillRect/>
                    </a:stretch>
                  </pic:blipFill>
                  <pic:spPr>
                    <a:xfrm>
                      <a:off x="0" y="0"/>
                      <a:ext cx="7620000" cy="1179269"/>
                    </a:xfrm>
                    <a:prstGeom prst="rect">
                      <a:avLst/>
                    </a:prstGeom>
                    <a:ln w="12700" cap="flat">
                      <a:noFill/>
                      <a:miter lim="400000"/>
                    </a:ln>
                    <a:effectLst/>
                  </pic:spPr>
                </pic:pic>
              </a:graphicData>
            </a:graphic>
          </wp:anchor>
        </w:drawing>
      </w:r>
    </w:p>
    <w:p w14:paraId="4B4627B8" w14:textId="77777777" w:rsidR="00F31DB6" w:rsidRPr="004E50E2" w:rsidRDefault="00F31DB6">
      <w:pPr>
        <w:pStyle w:val="Body"/>
        <w:rPr>
          <w:rFonts w:ascii="Arial Narrow" w:hAnsi="Arial Narrow"/>
          <w:color w:val="auto"/>
          <w:sz w:val="28"/>
          <w:szCs w:val="28"/>
        </w:rPr>
      </w:pPr>
    </w:p>
    <w:p w14:paraId="5D6E99B4" w14:textId="77777777" w:rsidR="00F31DB6" w:rsidRPr="004E50E2" w:rsidRDefault="00F31DB6">
      <w:pPr>
        <w:pStyle w:val="Body"/>
        <w:rPr>
          <w:rFonts w:ascii="Arial Narrow" w:hAnsi="Arial Narrow"/>
          <w:color w:val="auto"/>
          <w:sz w:val="28"/>
          <w:szCs w:val="28"/>
        </w:rPr>
      </w:pPr>
    </w:p>
    <w:p w14:paraId="770B82C0" w14:textId="77777777" w:rsidR="00F31DB6" w:rsidRPr="004E50E2" w:rsidRDefault="00F31DB6">
      <w:pPr>
        <w:pStyle w:val="Body"/>
        <w:rPr>
          <w:rFonts w:ascii="Arial Narrow" w:hAnsi="Arial Narrow"/>
          <w:color w:val="auto"/>
          <w:sz w:val="28"/>
          <w:szCs w:val="28"/>
        </w:rPr>
      </w:pPr>
    </w:p>
    <w:p w14:paraId="0FA40354" w14:textId="77777777" w:rsidR="00F31DB6" w:rsidRPr="004E50E2" w:rsidRDefault="00F31DB6">
      <w:pPr>
        <w:pStyle w:val="Body"/>
        <w:rPr>
          <w:rFonts w:ascii="Arial Narrow" w:hAnsi="Arial Narrow"/>
          <w:color w:val="auto"/>
          <w:sz w:val="28"/>
          <w:szCs w:val="28"/>
        </w:rPr>
      </w:pPr>
    </w:p>
    <w:p w14:paraId="22205F7F" w14:textId="77777777" w:rsidR="00F31DB6" w:rsidRPr="004E50E2" w:rsidRDefault="00F31DB6">
      <w:pPr>
        <w:pStyle w:val="Body"/>
        <w:rPr>
          <w:rFonts w:ascii="Arial Narrow" w:hAnsi="Arial Narrow"/>
          <w:color w:val="auto"/>
          <w:sz w:val="28"/>
          <w:szCs w:val="28"/>
        </w:rPr>
      </w:pPr>
    </w:p>
    <w:p w14:paraId="4EFC4488" w14:textId="6743241B" w:rsidR="00F31DB6" w:rsidRPr="004E50E2" w:rsidRDefault="00F31DB6" w:rsidP="00497775">
      <w:pPr>
        <w:pStyle w:val="Body"/>
        <w:jc w:val="center"/>
        <w:rPr>
          <w:rFonts w:ascii="Calibri" w:hAnsi="Calibri" w:cs="Calibri"/>
          <w:color w:val="auto"/>
          <w:sz w:val="24"/>
          <w:szCs w:val="24"/>
        </w:rPr>
      </w:pPr>
    </w:p>
    <w:p w14:paraId="386F75B5" w14:textId="3F23243D" w:rsidR="00C744A8" w:rsidRDefault="00C744A8" w:rsidP="00C744A8">
      <w:pPr>
        <w:pStyle w:val="Body"/>
        <w:jc w:val="center"/>
        <w:rPr>
          <w:rFonts w:ascii="Calibri" w:hAnsi="Calibri" w:cs="Calibri"/>
          <w:b/>
          <w:color w:val="auto"/>
          <w:sz w:val="24"/>
          <w:szCs w:val="24"/>
        </w:rPr>
      </w:pPr>
      <w:r w:rsidRPr="00C744A8">
        <w:rPr>
          <w:rFonts w:ascii="Calibri" w:hAnsi="Calibri" w:cs="Calibri"/>
          <w:b/>
          <w:noProof/>
          <w:color w:val="auto"/>
          <w:sz w:val="24"/>
          <w:szCs w:val="24"/>
        </w:rPr>
        <w:drawing>
          <wp:inline distT="0" distB="0" distL="0" distR="0" wp14:anchorId="7E27129B" wp14:editId="01121771">
            <wp:extent cx="7129145" cy="2751455"/>
            <wp:effectExtent l="0" t="0" r="0" b="0"/>
            <wp:docPr id="6" name="Picture 6" descr="\\webdrive.strath.ac.uk@SSL\DavWWWRoot\idrive\HASS\Centres\SCILT\SCILT\Gaelic\BLC Award Ideas\LOGO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rive.strath.ac.uk@SSL\DavWWWRoot\idrive\HASS\Centres\SCILT\SCILT\Gaelic\BLC Award Ideas\LOGO BILINGU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9145" cy="2751455"/>
                    </a:xfrm>
                    <a:prstGeom prst="rect">
                      <a:avLst/>
                    </a:prstGeom>
                    <a:noFill/>
                    <a:ln>
                      <a:noFill/>
                    </a:ln>
                  </pic:spPr>
                </pic:pic>
              </a:graphicData>
            </a:graphic>
          </wp:inline>
        </w:drawing>
      </w:r>
    </w:p>
    <w:p w14:paraId="42320017" w14:textId="77777777" w:rsidR="00C744A8" w:rsidRDefault="00C744A8">
      <w:pPr>
        <w:rPr>
          <w:rFonts w:ascii="Calibri" w:hAnsi="Calibri" w:cs="Calibri"/>
          <w:b/>
          <w:lang w:val="en-GB" w:eastAsia="en-GB"/>
        </w:rPr>
      </w:pPr>
      <w:r>
        <w:rPr>
          <w:rFonts w:ascii="Calibri" w:hAnsi="Calibri" w:cs="Calibri"/>
          <w:b/>
        </w:rPr>
        <w:br w:type="page"/>
      </w:r>
    </w:p>
    <w:p w14:paraId="61E8E842" w14:textId="77777777" w:rsidR="00497775" w:rsidRDefault="00497775">
      <w:pPr>
        <w:pStyle w:val="Body"/>
        <w:rPr>
          <w:rFonts w:ascii="Calibri" w:hAnsi="Calibri" w:cs="Calibri"/>
          <w:b/>
          <w:color w:val="auto"/>
          <w:sz w:val="24"/>
          <w:szCs w:val="24"/>
        </w:rPr>
      </w:pPr>
    </w:p>
    <w:p w14:paraId="281C02E7" w14:textId="77777777" w:rsidR="006D2736" w:rsidRDefault="004E50E2">
      <w:pPr>
        <w:pStyle w:val="Body"/>
        <w:rPr>
          <w:rFonts w:ascii="Calibri" w:hAnsi="Calibri" w:cs="Calibri"/>
          <w:b/>
          <w:color w:val="auto"/>
          <w:sz w:val="24"/>
          <w:szCs w:val="24"/>
          <w:lang w:val="en-US"/>
        </w:rPr>
      </w:pPr>
      <w:r w:rsidRPr="004E50E2">
        <w:rPr>
          <w:rFonts w:ascii="Calibri" w:hAnsi="Calibri" w:cs="Calibri"/>
          <w:b/>
          <w:color w:val="auto"/>
          <w:sz w:val="24"/>
          <w:szCs w:val="24"/>
        </w:rPr>
        <w:t xml:space="preserve">What is the </w:t>
      </w:r>
      <w:r w:rsidR="003568F8">
        <w:rPr>
          <w:rFonts w:ascii="Calibri" w:hAnsi="Calibri" w:cs="Calibri"/>
          <w:b/>
          <w:color w:val="auto"/>
          <w:sz w:val="24"/>
          <w:szCs w:val="24"/>
          <w:lang w:val="en-US"/>
        </w:rPr>
        <w:t>Scottish Language</w:t>
      </w:r>
      <w:r w:rsidR="006D2736">
        <w:rPr>
          <w:rFonts w:ascii="Calibri" w:hAnsi="Calibri" w:cs="Calibri"/>
          <w:b/>
          <w:color w:val="auto"/>
          <w:sz w:val="24"/>
          <w:szCs w:val="24"/>
          <w:lang w:val="en-US"/>
        </w:rPr>
        <w:t>s Employability Award?</w:t>
      </w:r>
    </w:p>
    <w:p w14:paraId="1AE39CCD" w14:textId="3B4D860A" w:rsidR="004E50E2" w:rsidRPr="004E50E2" w:rsidRDefault="003568F8">
      <w:pPr>
        <w:pStyle w:val="Body"/>
        <w:rPr>
          <w:rFonts w:ascii="Calibri" w:hAnsi="Calibri" w:cs="Calibri"/>
          <w:color w:val="auto"/>
          <w:sz w:val="24"/>
          <w:szCs w:val="24"/>
        </w:rPr>
      </w:pPr>
      <w:r>
        <w:rPr>
          <w:rFonts w:ascii="Calibri" w:hAnsi="Calibri" w:cs="Calibri"/>
          <w:b/>
          <w:color w:val="auto"/>
          <w:sz w:val="24"/>
          <w:szCs w:val="24"/>
          <w:lang w:val="en-US"/>
        </w:rPr>
        <w:t xml:space="preserve"> </w:t>
      </w:r>
    </w:p>
    <w:p w14:paraId="1A894829" w14:textId="4DAF7767" w:rsidR="0052268C" w:rsidRDefault="00A0037E">
      <w:pPr>
        <w:pStyle w:val="Body"/>
        <w:rPr>
          <w:rFonts w:ascii="Calibri" w:eastAsia="Helvetica" w:hAnsi="Calibri" w:cs="Calibri"/>
          <w:color w:val="auto"/>
          <w:sz w:val="24"/>
          <w:szCs w:val="24"/>
        </w:rPr>
      </w:pPr>
      <w:r w:rsidRPr="004E50E2">
        <w:rPr>
          <w:rFonts w:ascii="Calibri" w:hAnsi="Calibri" w:cs="Calibri"/>
          <w:color w:val="auto"/>
          <w:sz w:val="24"/>
          <w:szCs w:val="24"/>
          <w:lang w:val="en-US"/>
        </w:rPr>
        <w:t xml:space="preserve">The </w:t>
      </w:r>
      <w:r w:rsidRPr="004E50E2">
        <w:rPr>
          <w:rFonts w:ascii="Calibri" w:hAnsi="Calibri" w:cs="Calibri"/>
          <w:b/>
          <w:color w:val="auto"/>
          <w:sz w:val="24"/>
          <w:szCs w:val="24"/>
          <w:lang w:val="en-US"/>
        </w:rPr>
        <w:t xml:space="preserve">SCILT/CISS </w:t>
      </w:r>
      <w:r w:rsidR="006D2736">
        <w:rPr>
          <w:rFonts w:ascii="Calibri" w:hAnsi="Calibri" w:cs="Calibri"/>
          <w:b/>
          <w:color w:val="auto"/>
          <w:sz w:val="24"/>
          <w:szCs w:val="24"/>
          <w:lang w:val="en-US"/>
        </w:rPr>
        <w:t>Scottish Languages Employability Award</w:t>
      </w:r>
      <w:r w:rsidR="003568F8">
        <w:rPr>
          <w:rFonts w:ascii="Calibri" w:hAnsi="Calibri" w:cs="Calibri"/>
          <w:b/>
          <w:color w:val="auto"/>
          <w:sz w:val="24"/>
          <w:szCs w:val="24"/>
          <w:lang w:val="en-US"/>
        </w:rPr>
        <w:t xml:space="preserve"> </w:t>
      </w:r>
      <w:r w:rsidRPr="004E50E2">
        <w:rPr>
          <w:rFonts w:ascii="Calibri" w:hAnsi="Calibri" w:cs="Calibri"/>
          <w:color w:val="auto"/>
          <w:sz w:val="24"/>
          <w:szCs w:val="24"/>
          <w:lang w:val="en-US"/>
        </w:rPr>
        <w:t xml:space="preserve">is an </w:t>
      </w:r>
      <w:proofErr w:type="gramStart"/>
      <w:r w:rsidRPr="004E50E2">
        <w:rPr>
          <w:rFonts w:ascii="Calibri" w:hAnsi="Calibri" w:cs="Calibri"/>
          <w:color w:val="auto"/>
          <w:sz w:val="24"/>
          <w:szCs w:val="24"/>
          <w:lang w:val="en-US"/>
        </w:rPr>
        <w:t>award</w:t>
      </w:r>
      <w:r w:rsidR="002A154C" w:rsidRPr="004E50E2">
        <w:rPr>
          <w:rFonts w:ascii="Calibri" w:hAnsi="Calibri" w:cs="Calibri"/>
          <w:color w:val="auto"/>
          <w:sz w:val="24"/>
          <w:szCs w:val="24"/>
          <w:lang w:val="en-US"/>
        </w:rPr>
        <w:t xml:space="preserve"> which</w:t>
      </w:r>
      <w:proofErr w:type="gramEnd"/>
      <w:r w:rsidR="002A154C" w:rsidRPr="004E50E2">
        <w:rPr>
          <w:rFonts w:ascii="Calibri" w:hAnsi="Calibri" w:cs="Calibri"/>
          <w:color w:val="auto"/>
          <w:sz w:val="24"/>
          <w:szCs w:val="24"/>
          <w:lang w:val="en-US"/>
        </w:rPr>
        <w:t xml:space="preserve"> businesses and schools in Scotland achieve as partners. It </w:t>
      </w:r>
      <w:proofErr w:type="gramStart"/>
      <w:r w:rsidR="002A154C" w:rsidRPr="004E50E2">
        <w:rPr>
          <w:rFonts w:ascii="Calibri" w:hAnsi="Calibri" w:cs="Calibri"/>
          <w:color w:val="auto"/>
          <w:sz w:val="24"/>
          <w:szCs w:val="24"/>
          <w:lang w:val="en-US"/>
        </w:rPr>
        <w:t>is awarded</w:t>
      </w:r>
      <w:proofErr w:type="gramEnd"/>
      <w:r w:rsidR="002A154C" w:rsidRPr="004E50E2">
        <w:rPr>
          <w:rFonts w:ascii="Calibri" w:hAnsi="Calibri" w:cs="Calibri"/>
          <w:color w:val="auto"/>
          <w:sz w:val="24"/>
          <w:szCs w:val="24"/>
          <w:lang w:val="en-US"/>
        </w:rPr>
        <w:t xml:space="preserve"> by SCILT - Scotland’s National Centre for Languages</w:t>
      </w:r>
      <w:r w:rsidRPr="004E50E2">
        <w:rPr>
          <w:rFonts w:ascii="Calibri" w:hAnsi="Calibri" w:cs="Calibri"/>
          <w:color w:val="auto"/>
          <w:sz w:val="24"/>
          <w:szCs w:val="24"/>
          <w:lang w:val="en-US"/>
        </w:rPr>
        <w:t xml:space="preserve"> and CISS – the Confucius Institute for Scotland’s Schools</w:t>
      </w:r>
      <w:r w:rsidR="002A154C" w:rsidRPr="004E50E2">
        <w:rPr>
          <w:rFonts w:ascii="Calibri" w:hAnsi="Calibri" w:cs="Calibri"/>
          <w:color w:val="auto"/>
          <w:sz w:val="24"/>
          <w:szCs w:val="24"/>
          <w:lang w:val="en-US"/>
        </w:rPr>
        <w:t xml:space="preserve">. The </w:t>
      </w:r>
      <w:r w:rsidR="006D2736">
        <w:rPr>
          <w:rFonts w:ascii="Calibri" w:hAnsi="Calibri" w:cs="Calibri"/>
          <w:b/>
          <w:color w:val="auto"/>
          <w:sz w:val="24"/>
          <w:szCs w:val="24"/>
          <w:lang w:val="en-US"/>
        </w:rPr>
        <w:t>Scottish Languages Employability Award</w:t>
      </w:r>
      <w:r w:rsidR="003568F8">
        <w:rPr>
          <w:rFonts w:ascii="Calibri" w:hAnsi="Calibri" w:cs="Calibri"/>
          <w:b/>
          <w:color w:val="auto"/>
          <w:sz w:val="24"/>
          <w:szCs w:val="24"/>
          <w:lang w:val="en-US"/>
        </w:rPr>
        <w:t xml:space="preserve"> </w:t>
      </w:r>
      <w:r w:rsidRPr="004E50E2">
        <w:rPr>
          <w:rFonts w:ascii="Calibri" w:hAnsi="Calibri" w:cs="Calibri"/>
          <w:b/>
          <w:color w:val="auto"/>
          <w:sz w:val="24"/>
          <w:szCs w:val="24"/>
          <w:lang w:val="en-US"/>
        </w:rPr>
        <w:t>(</w:t>
      </w:r>
      <w:r w:rsidR="001642C1" w:rsidRPr="004E50E2">
        <w:rPr>
          <w:rFonts w:ascii="Calibri" w:hAnsi="Calibri" w:cs="Calibri"/>
          <w:b/>
          <w:color w:val="auto"/>
          <w:sz w:val="24"/>
          <w:szCs w:val="24"/>
          <w:lang w:val="en-US"/>
        </w:rPr>
        <w:t>S</w:t>
      </w:r>
      <w:r w:rsidR="006D2736">
        <w:rPr>
          <w:rFonts w:ascii="Calibri" w:hAnsi="Calibri" w:cs="Calibri"/>
          <w:b/>
          <w:color w:val="auto"/>
          <w:sz w:val="24"/>
          <w:szCs w:val="24"/>
          <w:lang w:val="en-US"/>
        </w:rPr>
        <w:t>LE</w:t>
      </w:r>
      <w:r w:rsidR="003568F8">
        <w:rPr>
          <w:rFonts w:ascii="Calibri" w:hAnsi="Calibri" w:cs="Calibri"/>
          <w:b/>
          <w:color w:val="auto"/>
          <w:sz w:val="24"/>
          <w:szCs w:val="24"/>
          <w:lang w:val="en-US"/>
        </w:rPr>
        <w:t>A</w:t>
      </w:r>
      <w:r w:rsidRPr="004E50E2">
        <w:rPr>
          <w:rFonts w:ascii="Calibri" w:hAnsi="Calibri" w:cs="Calibri"/>
          <w:b/>
          <w:color w:val="auto"/>
          <w:sz w:val="24"/>
          <w:szCs w:val="24"/>
          <w:lang w:val="en-US"/>
        </w:rPr>
        <w:t>)</w:t>
      </w:r>
      <w:r w:rsidRPr="004E50E2">
        <w:rPr>
          <w:rFonts w:ascii="Calibri" w:hAnsi="Calibri" w:cs="Calibri"/>
          <w:color w:val="auto"/>
          <w:sz w:val="24"/>
          <w:szCs w:val="24"/>
          <w:lang w:val="en-US"/>
        </w:rPr>
        <w:t xml:space="preserve"> </w:t>
      </w:r>
      <w:r w:rsidR="003568F8">
        <w:rPr>
          <w:rFonts w:ascii="Calibri" w:hAnsi="Calibri" w:cs="Calibri"/>
          <w:color w:val="auto"/>
          <w:sz w:val="24"/>
          <w:szCs w:val="24"/>
          <w:lang w:val="en-US"/>
        </w:rPr>
        <w:t xml:space="preserve">helps schools, and businesses and other </w:t>
      </w:r>
      <w:proofErr w:type="spellStart"/>
      <w:r w:rsidR="003568F8">
        <w:rPr>
          <w:rFonts w:ascii="Calibri" w:hAnsi="Calibri" w:cs="Calibri"/>
          <w:color w:val="auto"/>
          <w:sz w:val="24"/>
          <w:szCs w:val="24"/>
          <w:lang w:val="en-US"/>
        </w:rPr>
        <w:t>organisations</w:t>
      </w:r>
      <w:proofErr w:type="spellEnd"/>
      <w:r w:rsidR="002A154C" w:rsidRPr="004E50E2">
        <w:rPr>
          <w:rFonts w:ascii="Calibri" w:hAnsi="Calibri" w:cs="Calibri"/>
          <w:color w:val="auto"/>
          <w:sz w:val="24"/>
          <w:szCs w:val="24"/>
          <w:lang w:val="en-US"/>
        </w:rPr>
        <w:t xml:space="preserve"> to build partnerships through languages in order to support teachers in developing young people</w:t>
      </w:r>
      <w:r w:rsidR="002A154C" w:rsidRPr="004E50E2">
        <w:rPr>
          <w:rFonts w:ascii="Calibri" w:hAnsi="Calibri" w:cs="Calibri"/>
          <w:color w:val="auto"/>
          <w:sz w:val="24"/>
          <w:szCs w:val="24"/>
        </w:rPr>
        <w:t>’</w:t>
      </w:r>
      <w:r w:rsidR="002A154C" w:rsidRPr="004E50E2">
        <w:rPr>
          <w:rFonts w:ascii="Calibri" w:hAnsi="Calibri" w:cs="Calibri"/>
          <w:color w:val="auto"/>
          <w:sz w:val="24"/>
          <w:szCs w:val="24"/>
          <w:lang w:val="en-US"/>
        </w:rPr>
        <w:t>s learning about the world of work and their understanding of the value of language skills to their future employability.</w:t>
      </w:r>
    </w:p>
    <w:p w14:paraId="247693E0" w14:textId="77777777" w:rsidR="0052268C" w:rsidRPr="004E50E2" w:rsidRDefault="0052268C">
      <w:pPr>
        <w:pStyle w:val="Body"/>
        <w:rPr>
          <w:rFonts w:ascii="Calibri" w:eastAsia="Helvetica" w:hAnsi="Calibri" w:cs="Calibri"/>
          <w:color w:val="auto"/>
          <w:sz w:val="24"/>
          <w:szCs w:val="24"/>
        </w:rPr>
      </w:pPr>
    </w:p>
    <w:p w14:paraId="7F370E05" w14:textId="2119ABE9" w:rsidR="00F31DB6" w:rsidRPr="004E50E2" w:rsidRDefault="004E50E2">
      <w:pPr>
        <w:pStyle w:val="Body"/>
        <w:rPr>
          <w:rFonts w:ascii="Calibri" w:hAnsi="Calibri" w:cs="Calibri"/>
          <w:color w:val="auto"/>
          <w:sz w:val="24"/>
          <w:szCs w:val="24"/>
          <w:lang w:val="en-US"/>
        </w:rPr>
      </w:pPr>
      <w:r>
        <w:rPr>
          <w:rFonts w:ascii="Calibri" w:hAnsi="Calibri" w:cs="Calibri"/>
          <w:color w:val="auto"/>
          <w:sz w:val="24"/>
          <w:szCs w:val="24"/>
          <w:lang w:val="en-US"/>
        </w:rPr>
        <w:t>The</w:t>
      </w:r>
      <w:r w:rsidRPr="004E50E2">
        <w:rPr>
          <w:rFonts w:ascii="Calibri" w:hAnsi="Calibri" w:cs="Calibri"/>
          <w:b/>
          <w:color w:val="auto"/>
          <w:sz w:val="24"/>
          <w:szCs w:val="24"/>
          <w:lang w:val="en-US"/>
        </w:rPr>
        <w:t xml:space="preserve"> S</w:t>
      </w:r>
      <w:r w:rsidR="006D2736">
        <w:rPr>
          <w:rFonts w:ascii="Calibri" w:hAnsi="Calibri" w:cs="Calibri"/>
          <w:b/>
          <w:color w:val="auto"/>
          <w:sz w:val="24"/>
          <w:szCs w:val="24"/>
          <w:lang w:val="en-US"/>
        </w:rPr>
        <w:t>LE</w:t>
      </w:r>
      <w:r w:rsidR="003568F8">
        <w:rPr>
          <w:rFonts w:ascii="Calibri" w:hAnsi="Calibri" w:cs="Calibri"/>
          <w:b/>
          <w:color w:val="auto"/>
          <w:sz w:val="24"/>
          <w:szCs w:val="24"/>
          <w:lang w:val="en-US"/>
        </w:rPr>
        <w:t>A</w:t>
      </w:r>
      <w:r>
        <w:rPr>
          <w:rFonts w:ascii="Calibri" w:hAnsi="Calibri" w:cs="Calibri"/>
          <w:color w:val="auto"/>
          <w:sz w:val="24"/>
          <w:szCs w:val="24"/>
          <w:lang w:val="en-US"/>
        </w:rPr>
        <w:t xml:space="preserve"> developed out of the highly successful </w:t>
      </w:r>
      <w:r w:rsidR="002A154C" w:rsidRPr="004E50E2">
        <w:rPr>
          <w:rFonts w:ascii="Calibri" w:hAnsi="Calibri" w:cs="Calibri"/>
          <w:color w:val="auto"/>
          <w:sz w:val="24"/>
          <w:szCs w:val="24"/>
          <w:lang w:val="en-US"/>
        </w:rPr>
        <w:t>SCILT</w:t>
      </w:r>
      <w:r w:rsidR="00A0037E" w:rsidRPr="004E50E2">
        <w:rPr>
          <w:rFonts w:ascii="Calibri" w:hAnsi="Calibri" w:cs="Calibri"/>
          <w:color w:val="auto"/>
          <w:sz w:val="24"/>
          <w:szCs w:val="24"/>
          <w:lang w:val="en-US"/>
        </w:rPr>
        <w:t>/CISS</w:t>
      </w:r>
      <w:r w:rsidR="002A154C" w:rsidRPr="004E50E2">
        <w:rPr>
          <w:rFonts w:ascii="Calibri" w:hAnsi="Calibri" w:cs="Calibri"/>
          <w:color w:val="auto"/>
          <w:sz w:val="24"/>
          <w:szCs w:val="24"/>
          <w:lang w:val="en-US"/>
        </w:rPr>
        <w:t xml:space="preserve"> </w:t>
      </w:r>
      <w:r>
        <w:rPr>
          <w:rFonts w:ascii="Calibri" w:hAnsi="Calibri" w:cs="Calibri"/>
          <w:color w:val="auto"/>
          <w:sz w:val="24"/>
          <w:szCs w:val="24"/>
          <w:lang w:val="en-US"/>
        </w:rPr>
        <w:t>Business Language Champions (BLC) scheme. Through the S</w:t>
      </w:r>
      <w:r w:rsidR="008C65BC">
        <w:rPr>
          <w:rFonts w:ascii="Calibri" w:hAnsi="Calibri" w:cs="Calibri"/>
          <w:color w:val="auto"/>
          <w:sz w:val="24"/>
          <w:szCs w:val="24"/>
          <w:lang w:val="en-US"/>
        </w:rPr>
        <w:t>LE</w:t>
      </w:r>
      <w:r w:rsidR="003568F8">
        <w:rPr>
          <w:rFonts w:ascii="Calibri" w:hAnsi="Calibri" w:cs="Calibri"/>
          <w:color w:val="auto"/>
          <w:sz w:val="24"/>
          <w:szCs w:val="24"/>
          <w:lang w:val="en-US"/>
        </w:rPr>
        <w:t>A</w:t>
      </w:r>
      <w:r>
        <w:rPr>
          <w:rFonts w:ascii="Calibri" w:hAnsi="Calibri" w:cs="Calibri"/>
          <w:color w:val="auto"/>
          <w:sz w:val="24"/>
          <w:szCs w:val="24"/>
          <w:lang w:val="en-US"/>
        </w:rPr>
        <w:t xml:space="preserve"> and BLC, SCILT/CISS </w:t>
      </w:r>
      <w:r w:rsidR="002A154C" w:rsidRPr="004E50E2">
        <w:rPr>
          <w:rFonts w:ascii="Calibri" w:hAnsi="Calibri" w:cs="Calibri"/>
          <w:color w:val="auto"/>
          <w:sz w:val="24"/>
          <w:szCs w:val="24"/>
          <w:lang w:val="en-US"/>
        </w:rPr>
        <w:t xml:space="preserve">has numerous Case </w:t>
      </w:r>
      <w:proofErr w:type="gramStart"/>
      <w:r w:rsidR="002A154C" w:rsidRPr="004E50E2">
        <w:rPr>
          <w:rFonts w:ascii="Calibri" w:hAnsi="Calibri" w:cs="Calibri"/>
          <w:color w:val="auto"/>
          <w:sz w:val="24"/>
          <w:szCs w:val="24"/>
          <w:lang w:val="en-US"/>
        </w:rPr>
        <w:t>Studies which</w:t>
      </w:r>
      <w:proofErr w:type="gramEnd"/>
      <w:r w:rsidR="002A154C" w:rsidRPr="004E50E2">
        <w:rPr>
          <w:rFonts w:ascii="Calibri" w:hAnsi="Calibri" w:cs="Calibri"/>
          <w:color w:val="auto"/>
          <w:sz w:val="24"/>
          <w:szCs w:val="24"/>
          <w:lang w:val="en-US"/>
        </w:rPr>
        <w:t xml:space="preserve"> </w:t>
      </w:r>
      <w:r w:rsidR="004D6187">
        <w:rPr>
          <w:rFonts w:ascii="Calibri" w:hAnsi="Calibri" w:cs="Calibri"/>
          <w:color w:val="auto"/>
          <w:sz w:val="24"/>
          <w:szCs w:val="24"/>
          <w:lang w:val="en-US"/>
        </w:rPr>
        <w:t>Schools, Business and other partners</w:t>
      </w:r>
      <w:r w:rsidR="002A154C" w:rsidRPr="004E50E2">
        <w:rPr>
          <w:rFonts w:ascii="Calibri" w:hAnsi="Calibri" w:cs="Calibri"/>
          <w:color w:val="auto"/>
          <w:sz w:val="24"/>
          <w:szCs w:val="24"/>
          <w:lang w:val="en-US"/>
        </w:rPr>
        <w:t xml:space="preserve"> can use for repli</w:t>
      </w:r>
      <w:r w:rsidR="000D21E4" w:rsidRPr="004E50E2">
        <w:rPr>
          <w:rFonts w:ascii="Calibri" w:hAnsi="Calibri" w:cs="Calibri"/>
          <w:color w:val="auto"/>
          <w:sz w:val="24"/>
          <w:szCs w:val="24"/>
          <w:lang w:val="en-US"/>
        </w:rPr>
        <w:t>cable ideas for projects. These</w:t>
      </w:r>
      <w:r w:rsidR="002A154C" w:rsidRPr="004E50E2">
        <w:rPr>
          <w:rFonts w:ascii="Calibri" w:hAnsi="Calibri" w:cs="Calibri"/>
          <w:color w:val="auto"/>
          <w:sz w:val="24"/>
          <w:szCs w:val="24"/>
          <w:lang w:val="en-US"/>
        </w:rPr>
        <w:t xml:space="preserve"> projects build the partnership between </w:t>
      </w:r>
      <w:r w:rsidR="004D6187">
        <w:rPr>
          <w:rFonts w:ascii="Calibri" w:hAnsi="Calibri" w:cs="Calibri"/>
          <w:color w:val="auto"/>
          <w:sz w:val="24"/>
          <w:szCs w:val="24"/>
          <w:lang w:val="en-US"/>
        </w:rPr>
        <w:t>schools, business and other partners</w:t>
      </w:r>
      <w:r w:rsidR="00520C59" w:rsidRPr="004E50E2">
        <w:rPr>
          <w:rFonts w:ascii="Calibri" w:hAnsi="Calibri" w:cs="Calibri"/>
          <w:color w:val="auto"/>
          <w:sz w:val="24"/>
          <w:szCs w:val="24"/>
          <w:lang w:val="en-US"/>
        </w:rPr>
        <w:t xml:space="preserve"> </w:t>
      </w:r>
      <w:r w:rsidR="002A154C" w:rsidRPr="004E50E2">
        <w:rPr>
          <w:rFonts w:ascii="Calibri" w:hAnsi="Calibri" w:cs="Calibri"/>
          <w:color w:val="auto"/>
          <w:sz w:val="24"/>
          <w:szCs w:val="24"/>
          <w:lang w:val="en-US"/>
        </w:rPr>
        <w:t xml:space="preserve">and enable </w:t>
      </w:r>
      <w:r w:rsidR="00520C59" w:rsidRPr="004E50E2">
        <w:rPr>
          <w:rFonts w:ascii="Calibri" w:hAnsi="Calibri" w:cs="Calibri"/>
          <w:color w:val="auto"/>
          <w:sz w:val="24"/>
          <w:szCs w:val="24"/>
          <w:lang w:val="en-US"/>
        </w:rPr>
        <w:t xml:space="preserve">schools </w:t>
      </w:r>
      <w:r w:rsidR="002A154C" w:rsidRPr="004E50E2">
        <w:rPr>
          <w:rFonts w:ascii="Calibri" w:hAnsi="Calibri" w:cs="Calibri"/>
          <w:color w:val="auto"/>
          <w:sz w:val="24"/>
          <w:szCs w:val="24"/>
          <w:lang w:val="en-US"/>
        </w:rPr>
        <w:t xml:space="preserve">to deliver on </w:t>
      </w:r>
      <w:hyperlink r:id="rId10" w:history="1">
        <w:r w:rsidR="002A154C" w:rsidRPr="004E50E2">
          <w:rPr>
            <w:rStyle w:val="Hyperlink"/>
            <w:rFonts w:ascii="Calibri" w:hAnsi="Calibri" w:cs="Calibri"/>
            <w:sz w:val="24"/>
            <w:szCs w:val="24"/>
            <w:lang w:val="en-US"/>
          </w:rPr>
          <w:t>Developing the Young Workforce</w:t>
        </w:r>
      </w:hyperlink>
      <w:r w:rsidR="002A154C" w:rsidRPr="004E50E2">
        <w:rPr>
          <w:rFonts w:ascii="Calibri" w:hAnsi="Calibri" w:cs="Calibri"/>
          <w:color w:val="auto"/>
          <w:sz w:val="24"/>
          <w:szCs w:val="24"/>
          <w:lang w:val="en-US"/>
        </w:rPr>
        <w:t xml:space="preserve"> and the</w:t>
      </w:r>
      <w:r w:rsidR="00520C59" w:rsidRPr="004E50E2">
        <w:rPr>
          <w:rFonts w:ascii="Calibri" w:hAnsi="Calibri" w:cs="Calibri"/>
          <w:color w:val="auto"/>
          <w:sz w:val="24"/>
          <w:szCs w:val="24"/>
          <w:lang w:val="en-US"/>
        </w:rPr>
        <w:t xml:space="preserve"> </w:t>
      </w:r>
      <w:hyperlink r:id="rId11" w:history="1">
        <w:r w:rsidR="00520C59" w:rsidRPr="004E50E2">
          <w:rPr>
            <w:rStyle w:val="Hyperlink"/>
            <w:rFonts w:ascii="Calibri" w:hAnsi="Calibri" w:cs="Calibri"/>
            <w:sz w:val="24"/>
            <w:szCs w:val="24"/>
            <w:lang w:val="en-US"/>
          </w:rPr>
          <w:t>National Improvement Framework</w:t>
        </w:r>
      </w:hyperlink>
      <w:r w:rsidR="002A154C" w:rsidRPr="004E50E2">
        <w:rPr>
          <w:rFonts w:ascii="Calibri" w:hAnsi="Calibri" w:cs="Calibri"/>
          <w:color w:val="auto"/>
          <w:sz w:val="24"/>
          <w:szCs w:val="24"/>
          <w:lang w:val="en-US"/>
        </w:rPr>
        <w:t xml:space="preserve">, as well as build crucial partnerships outlined in </w:t>
      </w:r>
      <w:hyperlink r:id="rId12" w:history="1">
        <w:r w:rsidR="002A154C" w:rsidRPr="004E50E2">
          <w:rPr>
            <w:rStyle w:val="Hyperlink"/>
            <w:rFonts w:ascii="Calibri" w:hAnsi="Calibri" w:cs="Calibri"/>
            <w:sz w:val="24"/>
            <w:szCs w:val="24"/>
            <w:lang w:val="en-US"/>
          </w:rPr>
          <w:t>How Good is Our School 4</w:t>
        </w:r>
      </w:hyperlink>
      <w:r w:rsidR="002A154C" w:rsidRPr="004E50E2">
        <w:rPr>
          <w:rFonts w:ascii="Calibri" w:hAnsi="Calibri" w:cs="Calibri"/>
          <w:color w:val="auto"/>
          <w:sz w:val="24"/>
          <w:szCs w:val="24"/>
          <w:lang w:val="en-US"/>
        </w:rPr>
        <w:t>.</w:t>
      </w:r>
    </w:p>
    <w:p w14:paraId="3649ADE8" w14:textId="77777777" w:rsidR="004E50E2" w:rsidRPr="004E50E2" w:rsidRDefault="004E50E2">
      <w:pPr>
        <w:rPr>
          <w:rFonts w:ascii="Calibri" w:hAnsi="Calibri" w:cs="Calibri"/>
        </w:rPr>
      </w:pPr>
    </w:p>
    <w:p w14:paraId="2E5207A9" w14:textId="77777777" w:rsidR="004E50E2" w:rsidRDefault="004E50E2">
      <w:pPr>
        <w:rPr>
          <w:rFonts w:ascii="Calibri" w:hAnsi="Calibri" w:cs="Calibri"/>
        </w:rPr>
      </w:pPr>
      <w:r w:rsidRPr="004E50E2">
        <w:rPr>
          <w:rFonts w:ascii="Calibri" w:hAnsi="Calibri" w:cs="Calibri"/>
        </w:rPr>
        <w:t>“Employers and schools need to develop strong two way partnerships – partnerships that deliver improvements to teaching and learning and bring real-life context into the classroom.”</w:t>
      </w:r>
      <w:r w:rsidRPr="004E50E2">
        <w:rPr>
          <w:rFonts w:ascii="Calibri" w:hAnsi="Calibri" w:cs="Calibri"/>
        </w:rPr>
        <w:br/>
      </w:r>
      <w:hyperlink r:id="rId13" w:tgtFrame="_blank" w:tooltip="Developing the Young Workforce" w:history="1">
        <w:r w:rsidRPr="004E50E2">
          <w:rPr>
            <w:rStyle w:val="Hyperlink"/>
            <w:rFonts w:ascii="Calibri" w:hAnsi="Calibri" w:cs="Calibri"/>
          </w:rPr>
          <w:t>Developing the Young Workforce</w:t>
        </w:r>
      </w:hyperlink>
      <w:r w:rsidRPr="004E50E2">
        <w:rPr>
          <w:rFonts w:ascii="Calibri" w:hAnsi="Calibri" w:cs="Calibri"/>
        </w:rPr>
        <w:t> (Scottish Government, 2014)</w:t>
      </w:r>
    </w:p>
    <w:p w14:paraId="46B9640D" w14:textId="77777777" w:rsidR="004E50E2" w:rsidRDefault="004E50E2">
      <w:pPr>
        <w:rPr>
          <w:rFonts w:ascii="Calibri" w:hAnsi="Calibri" w:cs="Calibri"/>
        </w:rPr>
      </w:pPr>
    </w:p>
    <w:p w14:paraId="6C2AED6D" w14:textId="74CEF7FD" w:rsidR="0052268C" w:rsidRDefault="0052268C" w:rsidP="0052268C">
      <w:pPr>
        <w:rPr>
          <w:rFonts w:ascii="Calibri" w:hAnsi="Calibri" w:cs="Calibri"/>
        </w:rPr>
      </w:pPr>
      <w:r>
        <w:rPr>
          <w:rFonts w:ascii="Calibri" w:hAnsi="Calibri" w:cs="Calibri"/>
        </w:rPr>
        <w:t xml:space="preserve">On successfully achieving a </w:t>
      </w:r>
      <w:r w:rsidR="006D2736">
        <w:rPr>
          <w:rFonts w:ascii="Calibri" w:hAnsi="Calibri" w:cs="Calibri"/>
        </w:rPr>
        <w:t>Scottish Languages Employability Award</w:t>
      </w:r>
      <w:r>
        <w:rPr>
          <w:rFonts w:ascii="Calibri" w:hAnsi="Calibri" w:cs="Calibri"/>
        </w:rPr>
        <w:t xml:space="preserve">, Schools and </w:t>
      </w:r>
      <w:r w:rsidR="003568F8">
        <w:rPr>
          <w:rFonts w:ascii="Calibri" w:hAnsi="Calibri" w:cs="Calibri"/>
        </w:rPr>
        <w:t xml:space="preserve">their partner </w:t>
      </w:r>
      <w:proofErr w:type="spellStart"/>
      <w:r w:rsidR="003568F8">
        <w:rPr>
          <w:rFonts w:ascii="Calibri" w:hAnsi="Calibri" w:cs="Calibri"/>
        </w:rPr>
        <w:t>organisations</w:t>
      </w:r>
      <w:proofErr w:type="spellEnd"/>
      <w:r>
        <w:rPr>
          <w:rFonts w:ascii="Calibri" w:hAnsi="Calibri" w:cs="Calibri"/>
        </w:rPr>
        <w:t xml:space="preserve"> will </w:t>
      </w:r>
      <w:proofErr w:type="gramStart"/>
      <w:r>
        <w:rPr>
          <w:rFonts w:ascii="Calibri" w:hAnsi="Calibri" w:cs="Calibri"/>
        </w:rPr>
        <w:t>be awarded</w:t>
      </w:r>
      <w:proofErr w:type="gramEnd"/>
      <w:r>
        <w:rPr>
          <w:rFonts w:ascii="Calibri" w:hAnsi="Calibri" w:cs="Calibri"/>
        </w:rPr>
        <w:t xml:space="preserve"> certificates for display and will</w:t>
      </w:r>
      <w:r w:rsidRPr="004E50E2">
        <w:rPr>
          <w:rFonts w:ascii="Calibri" w:hAnsi="Calibri" w:cs="Calibri"/>
        </w:rPr>
        <w:t xml:space="preserve"> be entitled to display the </w:t>
      </w:r>
      <w:r w:rsidR="006D2736">
        <w:rPr>
          <w:rFonts w:ascii="Calibri" w:hAnsi="Calibri" w:cs="Calibri"/>
        </w:rPr>
        <w:t>Scottish Languages Employability Award</w:t>
      </w:r>
      <w:r w:rsidR="003568F8">
        <w:rPr>
          <w:rFonts w:ascii="Calibri" w:hAnsi="Calibri" w:cs="Calibri"/>
        </w:rPr>
        <w:t xml:space="preserve"> </w:t>
      </w:r>
      <w:r w:rsidR="00E53404">
        <w:rPr>
          <w:rFonts w:ascii="Calibri" w:hAnsi="Calibri" w:cs="Calibri"/>
        </w:rPr>
        <w:t>logo</w:t>
      </w:r>
      <w:r w:rsidRPr="004E50E2">
        <w:rPr>
          <w:rFonts w:ascii="Calibri" w:hAnsi="Calibri" w:cs="Calibri"/>
        </w:rPr>
        <w:t xml:space="preserve"> from the date o</w:t>
      </w:r>
      <w:r>
        <w:rPr>
          <w:rFonts w:ascii="Calibri" w:hAnsi="Calibri" w:cs="Calibri"/>
        </w:rPr>
        <w:t>f the confirmation of the award</w:t>
      </w:r>
      <w:r w:rsidR="00BB0D32">
        <w:rPr>
          <w:rFonts w:ascii="Calibri" w:hAnsi="Calibri" w:cs="Calibri"/>
        </w:rPr>
        <w:t>, for a period of up to two full academic</w:t>
      </w:r>
      <w:r w:rsidR="00E53404">
        <w:rPr>
          <w:rFonts w:ascii="Calibri" w:hAnsi="Calibri" w:cs="Calibri"/>
        </w:rPr>
        <w:t xml:space="preserve"> years</w:t>
      </w:r>
      <w:r>
        <w:rPr>
          <w:rFonts w:ascii="Calibri" w:hAnsi="Calibri" w:cs="Calibri"/>
        </w:rPr>
        <w:t xml:space="preserve">. Upon the end of this period, </w:t>
      </w:r>
      <w:r w:rsidRPr="004E50E2">
        <w:rPr>
          <w:rFonts w:ascii="Calibri" w:hAnsi="Calibri" w:cs="Calibri"/>
        </w:rPr>
        <w:t xml:space="preserve">they will have to provide further evidence of continued school-business partnership in promoting languages </w:t>
      </w:r>
      <w:r>
        <w:rPr>
          <w:rFonts w:ascii="Calibri" w:hAnsi="Calibri" w:cs="Calibri"/>
        </w:rPr>
        <w:t>in order to achieve another award</w:t>
      </w:r>
      <w:r w:rsidRPr="004E50E2">
        <w:rPr>
          <w:rFonts w:ascii="Calibri" w:hAnsi="Calibri" w:cs="Calibri"/>
        </w:rPr>
        <w:t>.</w:t>
      </w:r>
    </w:p>
    <w:p w14:paraId="452E1486" w14:textId="77777777" w:rsidR="003568F8" w:rsidRPr="004E50E2" w:rsidRDefault="003568F8" w:rsidP="0052268C">
      <w:pPr>
        <w:rPr>
          <w:rFonts w:ascii="Calibri" w:hAnsi="Calibri" w:cs="Calibri"/>
        </w:rPr>
      </w:pPr>
    </w:p>
    <w:p w14:paraId="2EDA848C" w14:textId="77777777" w:rsidR="006D2736" w:rsidRDefault="006D2736">
      <w:pPr>
        <w:rPr>
          <w:rFonts w:ascii="Calibri" w:hAnsi="Calibri" w:cs="Calibri"/>
          <w:b/>
        </w:rPr>
      </w:pPr>
      <w:r>
        <w:rPr>
          <w:rFonts w:ascii="Calibri" w:hAnsi="Calibri" w:cs="Calibri"/>
          <w:b/>
        </w:rPr>
        <w:br w:type="page"/>
      </w:r>
    </w:p>
    <w:p w14:paraId="7535A79F" w14:textId="55A82684" w:rsidR="004E50E2" w:rsidRPr="007D52B6" w:rsidRDefault="004E50E2" w:rsidP="007D52B6">
      <w:pPr>
        <w:rPr>
          <w:rFonts w:ascii="Calibri" w:hAnsi="Calibri" w:cs="Calibri"/>
          <w:lang w:eastAsia="en-GB"/>
        </w:rPr>
      </w:pPr>
      <w:r w:rsidRPr="004E50E2">
        <w:rPr>
          <w:rFonts w:ascii="Calibri" w:hAnsi="Calibri" w:cs="Calibri"/>
          <w:b/>
        </w:rPr>
        <w:lastRenderedPageBreak/>
        <w:t xml:space="preserve">What does the </w:t>
      </w:r>
      <w:r w:rsidR="006D2736">
        <w:rPr>
          <w:rFonts w:ascii="Calibri" w:hAnsi="Calibri" w:cs="Calibri"/>
          <w:b/>
        </w:rPr>
        <w:t>Scottish Languages Employability Award</w:t>
      </w:r>
      <w:r w:rsidR="003568F8">
        <w:rPr>
          <w:rFonts w:ascii="Calibri" w:hAnsi="Calibri" w:cs="Calibri"/>
          <w:b/>
        </w:rPr>
        <w:t xml:space="preserve"> </w:t>
      </w:r>
      <w:r w:rsidRPr="004E50E2">
        <w:rPr>
          <w:rFonts w:ascii="Calibri" w:hAnsi="Calibri" w:cs="Calibri"/>
          <w:b/>
        </w:rPr>
        <w:t>aim to do?</w:t>
      </w:r>
    </w:p>
    <w:p w14:paraId="6E3FDC85" w14:textId="77777777" w:rsidR="004E50E2" w:rsidRDefault="004E50E2">
      <w:pPr>
        <w:pStyle w:val="Body"/>
        <w:rPr>
          <w:rFonts w:ascii="Calibri" w:hAnsi="Calibri" w:cs="Calibri"/>
          <w:color w:val="auto"/>
          <w:sz w:val="24"/>
          <w:szCs w:val="24"/>
          <w:lang w:val="en-US"/>
        </w:rPr>
      </w:pPr>
    </w:p>
    <w:p w14:paraId="7452C198" w14:textId="026FF2D4" w:rsidR="00F31DB6" w:rsidRPr="004E50E2" w:rsidRDefault="002A154C">
      <w:pPr>
        <w:pStyle w:val="Body"/>
        <w:rPr>
          <w:rFonts w:ascii="Calibri" w:eastAsia="Helvetica" w:hAnsi="Calibri" w:cs="Calibri"/>
          <w:color w:val="auto"/>
          <w:sz w:val="24"/>
          <w:szCs w:val="24"/>
        </w:rPr>
      </w:pPr>
      <w:r w:rsidRPr="004E50E2">
        <w:rPr>
          <w:rFonts w:ascii="Calibri" w:hAnsi="Calibri" w:cs="Calibri"/>
          <w:color w:val="auto"/>
          <w:sz w:val="24"/>
          <w:szCs w:val="24"/>
          <w:lang w:val="en-US"/>
        </w:rPr>
        <w:t xml:space="preserve">The aims of the </w:t>
      </w:r>
      <w:r w:rsidR="006D2736">
        <w:rPr>
          <w:rFonts w:ascii="Calibri" w:hAnsi="Calibri" w:cs="Calibri"/>
          <w:color w:val="auto"/>
          <w:sz w:val="24"/>
          <w:szCs w:val="24"/>
          <w:lang w:val="en-US"/>
        </w:rPr>
        <w:t>Scottish Languages Employability Award</w:t>
      </w:r>
      <w:r w:rsidR="003568F8">
        <w:rPr>
          <w:rFonts w:ascii="Calibri" w:hAnsi="Calibri" w:cs="Calibri"/>
          <w:color w:val="auto"/>
          <w:sz w:val="24"/>
          <w:szCs w:val="24"/>
          <w:lang w:val="en-US"/>
        </w:rPr>
        <w:t xml:space="preserve"> </w:t>
      </w:r>
      <w:r w:rsidRPr="004E50E2">
        <w:rPr>
          <w:rFonts w:ascii="Calibri" w:hAnsi="Calibri" w:cs="Calibri"/>
          <w:color w:val="auto"/>
          <w:sz w:val="24"/>
          <w:szCs w:val="24"/>
          <w:lang w:val="en-US"/>
        </w:rPr>
        <w:t>are as follows</w:t>
      </w:r>
    </w:p>
    <w:p w14:paraId="25D9D3F0" w14:textId="77777777" w:rsidR="00F31DB6" w:rsidRPr="004E50E2" w:rsidRDefault="00F31DB6">
      <w:pPr>
        <w:pStyle w:val="Body"/>
        <w:rPr>
          <w:rFonts w:ascii="Calibri" w:eastAsia="Helvetica" w:hAnsi="Calibri" w:cs="Calibri"/>
          <w:color w:val="auto"/>
          <w:sz w:val="24"/>
          <w:szCs w:val="24"/>
        </w:rPr>
      </w:pPr>
    </w:p>
    <w:p w14:paraId="30A4716F" w14:textId="2BC49D36"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Businesses</w:t>
      </w:r>
      <w:r w:rsidR="003568F8">
        <w:rPr>
          <w:rFonts w:ascii="Calibri" w:hAnsi="Calibri" w:cs="Calibri"/>
          <w:color w:val="auto"/>
          <w:sz w:val="24"/>
          <w:szCs w:val="24"/>
          <w:shd w:val="clear" w:color="auto" w:fill="FFFFFF"/>
        </w:rPr>
        <w:t xml:space="preserve"> and other </w:t>
      </w:r>
      <w:proofErr w:type="spellStart"/>
      <w:r w:rsidR="003568F8">
        <w:rPr>
          <w:rFonts w:ascii="Calibri" w:hAnsi="Calibri" w:cs="Calibri"/>
          <w:color w:val="auto"/>
          <w:sz w:val="24"/>
          <w:szCs w:val="24"/>
          <w:shd w:val="clear" w:color="auto" w:fill="FFFFFF"/>
        </w:rPr>
        <w:t>organisations</w:t>
      </w:r>
      <w:proofErr w:type="spellEnd"/>
      <w:r w:rsidRPr="004E50E2">
        <w:rPr>
          <w:rFonts w:ascii="Calibri" w:hAnsi="Calibri" w:cs="Calibri"/>
          <w:color w:val="auto"/>
          <w:sz w:val="24"/>
          <w:szCs w:val="24"/>
          <w:shd w:val="clear" w:color="auto" w:fill="FFFFFF"/>
        </w:rPr>
        <w:t xml:space="preserve"> play an active role in shaping and benefiting from the education system at a local level, with a particular focus on languages</w:t>
      </w:r>
    </w:p>
    <w:p w14:paraId="2FA08199" w14:textId="77777777"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Prepare young people for the world of work and help them to move successfully into the workforce</w:t>
      </w:r>
    </w:p>
    <w:p w14:paraId="6D77D40A" w14:textId="13DC6579" w:rsidR="00363533" w:rsidRPr="004E50E2" w:rsidRDefault="002A154C" w:rsidP="00363533">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Promote a positive awareness of business</w:t>
      </w:r>
      <w:r w:rsidR="00363533" w:rsidRPr="004E50E2">
        <w:rPr>
          <w:rFonts w:ascii="Calibri" w:hAnsi="Calibri" w:cs="Calibri"/>
          <w:color w:val="auto"/>
          <w:sz w:val="24"/>
          <w:szCs w:val="24"/>
          <w:shd w:val="clear" w:color="auto" w:fill="FFFFFF"/>
        </w:rPr>
        <w:t>es</w:t>
      </w:r>
      <w:r w:rsidR="003568F8">
        <w:rPr>
          <w:rFonts w:ascii="Calibri" w:hAnsi="Calibri" w:cs="Calibri"/>
          <w:color w:val="auto"/>
          <w:sz w:val="24"/>
          <w:szCs w:val="24"/>
          <w:shd w:val="clear" w:color="auto" w:fill="FFFFFF"/>
        </w:rPr>
        <w:t xml:space="preserve"> and </w:t>
      </w:r>
      <w:proofErr w:type="spellStart"/>
      <w:r w:rsidR="003568F8">
        <w:rPr>
          <w:rFonts w:ascii="Calibri" w:hAnsi="Calibri" w:cs="Calibri"/>
          <w:color w:val="auto"/>
          <w:sz w:val="24"/>
          <w:szCs w:val="24"/>
          <w:shd w:val="clear" w:color="auto" w:fill="FFFFFF"/>
        </w:rPr>
        <w:t>organisations</w:t>
      </w:r>
      <w:proofErr w:type="spellEnd"/>
      <w:r w:rsidRPr="004E50E2">
        <w:rPr>
          <w:rFonts w:ascii="Calibri" w:hAnsi="Calibri" w:cs="Calibri"/>
          <w:color w:val="auto"/>
          <w:sz w:val="24"/>
          <w:szCs w:val="24"/>
          <w:shd w:val="clear" w:color="auto" w:fill="FFFFFF"/>
        </w:rPr>
        <w:t xml:space="preserve"> in the</w:t>
      </w:r>
      <w:r w:rsidR="00363533" w:rsidRPr="004E50E2">
        <w:rPr>
          <w:rFonts w:ascii="Calibri" w:hAnsi="Calibri" w:cs="Calibri"/>
          <w:color w:val="auto"/>
          <w:sz w:val="24"/>
          <w:szCs w:val="24"/>
          <w:shd w:val="clear" w:color="auto" w:fill="FFFFFF"/>
        </w:rPr>
        <w:t>ir communities</w:t>
      </w:r>
    </w:p>
    <w:p w14:paraId="66B279E4" w14:textId="3C463BFB" w:rsidR="00F31DB6" w:rsidRPr="004E50E2" w:rsidRDefault="002A154C" w:rsidP="00363533">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Gain fresh perspectives from young people</w:t>
      </w:r>
    </w:p>
    <w:p w14:paraId="67FB14F0" w14:textId="77777777"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Develop corporate social responsibility activities in an innovative way</w:t>
      </w:r>
    </w:p>
    <w:p w14:paraId="265F37B8" w14:textId="6486B80F"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Harness and develop employees’</w:t>
      </w:r>
      <w:r w:rsidR="003568F8">
        <w:rPr>
          <w:rFonts w:ascii="Calibri" w:hAnsi="Calibri" w:cs="Calibri"/>
          <w:color w:val="auto"/>
          <w:sz w:val="24"/>
          <w:szCs w:val="24"/>
          <w:shd w:val="clear" w:color="auto" w:fill="FFFFFF"/>
        </w:rPr>
        <w:t xml:space="preserve"> and volunteers’</w:t>
      </w:r>
      <w:r w:rsidRPr="004E50E2">
        <w:rPr>
          <w:rFonts w:ascii="Calibri" w:hAnsi="Calibri" w:cs="Calibri"/>
          <w:color w:val="auto"/>
          <w:sz w:val="24"/>
          <w:szCs w:val="24"/>
          <w:shd w:val="clear" w:color="auto" w:fill="FFFFFF"/>
        </w:rPr>
        <w:t xml:space="preserve"> language skills</w:t>
      </w:r>
    </w:p>
    <w:p w14:paraId="2DE96357" w14:textId="5C260B74"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Raise awareness of the importance of languages for our economy</w:t>
      </w:r>
      <w:r w:rsidR="003568F8">
        <w:rPr>
          <w:rFonts w:ascii="Calibri" w:hAnsi="Calibri" w:cs="Calibri"/>
          <w:color w:val="auto"/>
          <w:sz w:val="24"/>
          <w:szCs w:val="24"/>
          <w:shd w:val="clear" w:color="auto" w:fill="FFFFFF"/>
        </w:rPr>
        <w:t xml:space="preserve"> and society</w:t>
      </w:r>
    </w:p>
    <w:p w14:paraId="6D94BDBF" w14:textId="77777777" w:rsidR="00F31DB6" w:rsidRPr="004E50E2" w:rsidRDefault="00F31DB6">
      <w:pPr>
        <w:pStyle w:val="Default"/>
        <w:rPr>
          <w:rFonts w:ascii="Calibri" w:eastAsia="Helvetica" w:hAnsi="Calibri" w:cs="Calibri"/>
          <w:color w:val="auto"/>
          <w:sz w:val="24"/>
          <w:szCs w:val="24"/>
          <w:shd w:val="clear" w:color="auto" w:fill="FFFFFF"/>
        </w:rPr>
      </w:pPr>
    </w:p>
    <w:p w14:paraId="7E402A9D" w14:textId="2F648772" w:rsidR="00F31DB6" w:rsidRPr="004E50E2" w:rsidRDefault="002A154C">
      <w:pPr>
        <w:pStyle w:val="Default"/>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 xml:space="preserve">How </w:t>
      </w:r>
      <w:r w:rsidR="00C22730" w:rsidRPr="004E50E2">
        <w:rPr>
          <w:rFonts w:ascii="Calibri" w:hAnsi="Calibri" w:cs="Calibri"/>
          <w:color w:val="auto"/>
          <w:sz w:val="24"/>
          <w:szCs w:val="24"/>
          <w:shd w:val="clear" w:color="auto" w:fill="FFFFFF"/>
        </w:rPr>
        <w:t>schools and businesses</w:t>
      </w:r>
      <w:r w:rsidR="001642C1" w:rsidRPr="004E50E2">
        <w:rPr>
          <w:rFonts w:ascii="Calibri" w:hAnsi="Calibri" w:cs="Calibri"/>
          <w:color w:val="auto"/>
          <w:sz w:val="24"/>
          <w:szCs w:val="24"/>
          <w:shd w:val="clear" w:color="auto" w:fill="FFFFFF"/>
        </w:rPr>
        <w:t xml:space="preserve"> can gain a </w:t>
      </w:r>
      <w:r w:rsidR="006D2736">
        <w:rPr>
          <w:rFonts w:ascii="Calibri" w:hAnsi="Calibri" w:cs="Calibri"/>
          <w:color w:val="auto"/>
          <w:sz w:val="24"/>
          <w:szCs w:val="24"/>
        </w:rPr>
        <w:t>Scottish Languages Employability Award</w:t>
      </w:r>
      <w:r w:rsidR="001642C1" w:rsidRPr="004E50E2">
        <w:rPr>
          <w:rFonts w:ascii="Calibri" w:hAnsi="Calibri" w:cs="Calibri"/>
          <w:color w:val="auto"/>
          <w:sz w:val="24"/>
          <w:szCs w:val="24"/>
          <w:shd w:val="clear" w:color="auto" w:fill="FFFFFF"/>
        </w:rPr>
        <w:t>:</w:t>
      </w:r>
    </w:p>
    <w:p w14:paraId="7EAFCE54" w14:textId="77777777" w:rsidR="001642C1" w:rsidRPr="004E50E2" w:rsidRDefault="001642C1">
      <w:pPr>
        <w:pStyle w:val="Default"/>
        <w:rPr>
          <w:rFonts w:ascii="Calibri" w:eastAsia="Helvetica" w:hAnsi="Calibri" w:cs="Calibri"/>
          <w:color w:val="auto"/>
          <w:sz w:val="24"/>
          <w:szCs w:val="24"/>
          <w:shd w:val="clear" w:color="auto" w:fill="FFFFFF"/>
        </w:rPr>
      </w:pPr>
    </w:p>
    <w:p w14:paraId="398B721D" w14:textId="3D621950" w:rsidR="00F31DB6" w:rsidRPr="004E50E2" w:rsidRDefault="002A154C">
      <w:pPr>
        <w:pStyle w:val="Default"/>
        <w:rPr>
          <w:rFonts w:ascii="Calibri" w:eastAsia="Helvetica" w:hAnsi="Calibri" w:cs="Calibri"/>
          <w:color w:val="auto"/>
          <w:sz w:val="24"/>
          <w:szCs w:val="24"/>
          <w:shd w:val="clear" w:color="auto" w:fill="FFFFFF"/>
        </w:rPr>
      </w:pPr>
      <w:r w:rsidRPr="004E50E2">
        <w:rPr>
          <w:rFonts w:ascii="Calibri" w:hAnsi="Calibri" w:cs="Calibri"/>
          <w:color w:val="auto"/>
          <w:sz w:val="24"/>
          <w:szCs w:val="24"/>
          <w:shd w:val="clear" w:color="auto" w:fill="FFFFFF"/>
        </w:rPr>
        <w:t>Here are just</w:t>
      </w:r>
      <w:r w:rsidR="00C22730" w:rsidRPr="004E50E2">
        <w:rPr>
          <w:rFonts w:ascii="Calibri" w:hAnsi="Calibri" w:cs="Calibri"/>
          <w:color w:val="auto"/>
          <w:sz w:val="24"/>
          <w:szCs w:val="24"/>
          <w:shd w:val="clear" w:color="auto" w:fill="FFFFFF"/>
        </w:rPr>
        <w:t xml:space="preserve"> some of the activities that </w:t>
      </w:r>
      <w:r w:rsidR="00363533" w:rsidRPr="004E50E2">
        <w:rPr>
          <w:rFonts w:ascii="Calibri" w:hAnsi="Calibri" w:cs="Calibri"/>
          <w:color w:val="auto"/>
          <w:sz w:val="24"/>
          <w:szCs w:val="24"/>
          <w:shd w:val="clear" w:color="auto" w:fill="FFFFFF"/>
        </w:rPr>
        <w:t>businesses</w:t>
      </w:r>
      <w:r w:rsidR="00C22730" w:rsidRPr="004E50E2">
        <w:rPr>
          <w:rFonts w:ascii="Calibri" w:hAnsi="Calibri" w:cs="Calibri"/>
          <w:color w:val="auto"/>
          <w:sz w:val="24"/>
          <w:szCs w:val="24"/>
          <w:shd w:val="clear" w:color="auto" w:fill="FFFFFF"/>
        </w:rPr>
        <w:t xml:space="preserve"> </w:t>
      </w:r>
      <w:r w:rsidR="006D2736">
        <w:rPr>
          <w:rFonts w:ascii="Calibri" w:hAnsi="Calibri" w:cs="Calibri"/>
          <w:color w:val="auto"/>
          <w:sz w:val="24"/>
          <w:szCs w:val="24"/>
          <w:shd w:val="clear" w:color="auto" w:fill="FFFFFF"/>
        </w:rPr>
        <w:t xml:space="preserve">and other </w:t>
      </w:r>
      <w:proofErr w:type="spellStart"/>
      <w:r w:rsidR="006D2736">
        <w:rPr>
          <w:rFonts w:ascii="Calibri" w:hAnsi="Calibri" w:cs="Calibri"/>
          <w:color w:val="auto"/>
          <w:sz w:val="24"/>
          <w:szCs w:val="24"/>
          <w:shd w:val="clear" w:color="auto" w:fill="FFFFFF"/>
        </w:rPr>
        <w:t>organisations</w:t>
      </w:r>
      <w:proofErr w:type="spellEnd"/>
      <w:r w:rsidR="006D2736">
        <w:rPr>
          <w:rFonts w:ascii="Calibri" w:hAnsi="Calibri" w:cs="Calibri"/>
          <w:color w:val="auto"/>
          <w:sz w:val="24"/>
          <w:szCs w:val="24"/>
          <w:shd w:val="clear" w:color="auto" w:fill="FFFFFF"/>
        </w:rPr>
        <w:t xml:space="preserve"> </w:t>
      </w:r>
      <w:r w:rsidR="00C22730" w:rsidRPr="004E50E2">
        <w:rPr>
          <w:rFonts w:ascii="Calibri" w:hAnsi="Calibri" w:cs="Calibri"/>
          <w:color w:val="auto"/>
          <w:sz w:val="24"/>
          <w:szCs w:val="24"/>
          <w:shd w:val="clear" w:color="auto" w:fill="FFFFFF"/>
        </w:rPr>
        <w:t>could</w:t>
      </w:r>
      <w:r w:rsidRPr="004E50E2">
        <w:rPr>
          <w:rFonts w:ascii="Calibri" w:hAnsi="Calibri" w:cs="Calibri"/>
          <w:color w:val="auto"/>
          <w:sz w:val="24"/>
          <w:szCs w:val="24"/>
          <w:shd w:val="clear" w:color="auto" w:fill="FFFFFF"/>
        </w:rPr>
        <w:t xml:space="preserve"> </w:t>
      </w:r>
      <w:proofErr w:type="spellStart"/>
      <w:r w:rsidRPr="004E50E2">
        <w:rPr>
          <w:rFonts w:ascii="Calibri" w:hAnsi="Calibri" w:cs="Calibri"/>
          <w:color w:val="auto"/>
          <w:sz w:val="24"/>
          <w:szCs w:val="24"/>
          <w:shd w:val="clear" w:color="auto" w:fill="FFFFFF"/>
        </w:rPr>
        <w:t>organise</w:t>
      </w:r>
      <w:proofErr w:type="spellEnd"/>
      <w:r w:rsidRPr="004E50E2">
        <w:rPr>
          <w:rFonts w:ascii="Calibri" w:hAnsi="Calibri" w:cs="Calibri"/>
          <w:color w:val="auto"/>
          <w:sz w:val="24"/>
          <w:szCs w:val="24"/>
          <w:shd w:val="clear" w:color="auto" w:fill="FFFFFF"/>
        </w:rPr>
        <w:t xml:space="preserve"> </w:t>
      </w:r>
      <w:r w:rsidR="00363533" w:rsidRPr="004E50E2">
        <w:rPr>
          <w:rFonts w:ascii="Calibri" w:hAnsi="Calibri" w:cs="Calibri"/>
          <w:color w:val="auto"/>
          <w:sz w:val="24"/>
          <w:szCs w:val="24"/>
          <w:shd w:val="clear" w:color="auto" w:fill="FFFFFF"/>
        </w:rPr>
        <w:t xml:space="preserve">with schools </w:t>
      </w:r>
      <w:r w:rsidRPr="004E50E2">
        <w:rPr>
          <w:rFonts w:ascii="Calibri" w:hAnsi="Calibri" w:cs="Calibri"/>
          <w:color w:val="auto"/>
          <w:sz w:val="24"/>
          <w:szCs w:val="24"/>
          <w:shd w:val="clear" w:color="auto" w:fill="FFFFFF"/>
        </w:rPr>
        <w:t>to inspire language learners in your area:</w:t>
      </w:r>
    </w:p>
    <w:p w14:paraId="35A59748" w14:textId="7966EE50"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 xml:space="preserve">Talks to schools about how languages are important to </w:t>
      </w:r>
      <w:r w:rsidR="00363533" w:rsidRPr="004E50E2">
        <w:rPr>
          <w:rFonts w:ascii="Calibri" w:hAnsi="Calibri" w:cs="Calibri"/>
          <w:color w:val="auto"/>
          <w:sz w:val="24"/>
          <w:szCs w:val="24"/>
          <w:shd w:val="clear" w:color="auto" w:fill="FFFFFF"/>
        </w:rPr>
        <w:t>the</w:t>
      </w:r>
      <w:r w:rsidRPr="004E50E2">
        <w:rPr>
          <w:rFonts w:ascii="Calibri" w:hAnsi="Calibri" w:cs="Calibri"/>
          <w:color w:val="auto"/>
          <w:sz w:val="24"/>
          <w:szCs w:val="24"/>
          <w:shd w:val="clear" w:color="auto" w:fill="FFFFFF"/>
        </w:rPr>
        <w:t xml:space="preserve"> business</w:t>
      </w:r>
      <w:r w:rsidR="003568F8">
        <w:rPr>
          <w:rFonts w:ascii="Calibri" w:hAnsi="Calibri" w:cs="Calibri"/>
          <w:color w:val="auto"/>
          <w:sz w:val="24"/>
          <w:szCs w:val="24"/>
          <w:shd w:val="clear" w:color="auto" w:fill="FFFFFF"/>
        </w:rPr>
        <w:t xml:space="preserve"> or </w:t>
      </w:r>
      <w:proofErr w:type="spellStart"/>
      <w:r w:rsidR="003568F8">
        <w:rPr>
          <w:rFonts w:ascii="Calibri" w:hAnsi="Calibri" w:cs="Calibri"/>
          <w:color w:val="auto"/>
          <w:sz w:val="24"/>
          <w:szCs w:val="24"/>
          <w:shd w:val="clear" w:color="auto" w:fill="FFFFFF"/>
        </w:rPr>
        <w:t>organisation</w:t>
      </w:r>
      <w:proofErr w:type="spellEnd"/>
    </w:p>
    <w:p w14:paraId="2CA96958" w14:textId="296F427E"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St</w:t>
      </w:r>
      <w:r w:rsidR="00363533" w:rsidRPr="004E50E2">
        <w:rPr>
          <w:rFonts w:ascii="Calibri" w:hAnsi="Calibri" w:cs="Calibri"/>
          <w:color w:val="auto"/>
          <w:sz w:val="24"/>
          <w:szCs w:val="24"/>
          <w:shd w:val="clear" w:color="auto" w:fill="FFFFFF"/>
        </w:rPr>
        <w:t>udent and teacher visits to the</w:t>
      </w:r>
      <w:r w:rsidR="003568F8">
        <w:rPr>
          <w:rFonts w:ascii="Calibri" w:hAnsi="Calibri" w:cs="Calibri"/>
          <w:color w:val="auto"/>
          <w:sz w:val="24"/>
          <w:szCs w:val="24"/>
          <w:shd w:val="clear" w:color="auto" w:fill="FFFFFF"/>
        </w:rPr>
        <w:t xml:space="preserve"> business or </w:t>
      </w:r>
      <w:proofErr w:type="spellStart"/>
      <w:r w:rsidR="003568F8">
        <w:rPr>
          <w:rFonts w:ascii="Calibri" w:hAnsi="Calibri" w:cs="Calibri"/>
          <w:color w:val="auto"/>
          <w:sz w:val="24"/>
          <w:szCs w:val="24"/>
          <w:shd w:val="clear" w:color="auto" w:fill="FFFFFF"/>
        </w:rPr>
        <w:t>organisation</w:t>
      </w:r>
      <w:proofErr w:type="spellEnd"/>
      <w:r w:rsidRPr="004E50E2">
        <w:rPr>
          <w:rFonts w:ascii="Calibri" w:hAnsi="Calibri" w:cs="Calibri"/>
          <w:color w:val="auto"/>
          <w:sz w:val="24"/>
          <w:szCs w:val="24"/>
          <w:shd w:val="clear" w:color="auto" w:fill="FFFFFF"/>
        </w:rPr>
        <w:t xml:space="preserve"> to see languages in action</w:t>
      </w:r>
    </w:p>
    <w:p w14:paraId="7A3B13AE" w14:textId="77777777"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Provision of language mentors to support students in a local school or schools</w:t>
      </w:r>
    </w:p>
    <w:p w14:paraId="476EFBB0" w14:textId="0A1B33F7"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 xml:space="preserve">Development of </w:t>
      </w:r>
      <w:r w:rsidR="003568F8">
        <w:rPr>
          <w:rFonts w:ascii="Calibri" w:hAnsi="Calibri" w:cs="Calibri"/>
          <w:color w:val="auto"/>
          <w:sz w:val="24"/>
          <w:szCs w:val="24"/>
          <w:shd w:val="clear" w:color="auto" w:fill="FFFFFF"/>
        </w:rPr>
        <w:t>employability</w:t>
      </w:r>
      <w:r w:rsidRPr="004E50E2">
        <w:rPr>
          <w:rFonts w:ascii="Calibri" w:hAnsi="Calibri" w:cs="Calibri"/>
          <w:color w:val="auto"/>
          <w:sz w:val="24"/>
          <w:szCs w:val="24"/>
          <w:shd w:val="clear" w:color="auto" w:fill="FFFFFF"/>
        </w:rPr>
        <w:t xml:space="preserve"> projects for students in target languages</w:t>
      </w:r>
    </w:p>
    <w:p w14:paraId="07BA63FC" w14:textId="7A1B82F2" w:rsidR="00F31DB6" w:rsidRPr="004E50E2" w:rsidRDefault="002A154C">
      <w:pPr>
        <w:pStyle w:val="Default"/>
        <w:numPr>
          <w:ilvl w:val="0"/>
          <w:numId w:val="2"/>
        </w:numPr>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 xml:space="preserve">Visits to </w:t>
      </w:r>
      <w:r w:rsidR="003568F8">
        <w:rPr>
          <w:rFonts w:ascii="Calibri" w:hAnsi="Calibri" w:cs="Calibri"/>
          <w:color w:val="auto"/>
          <w:sz w:val="24"/>
          <w:szCs w:val="24"/>
          <w:shd w:val="clear" w:color="auto" w:fill="FFFFFF"/>
        </w:rPr>
        <w:t xml:space="preserve">business or </w:t>
      </w:r>
      <w:proofErr w:type="spellStart"/>
      <w:r w:rsidR="003568F8">
        <w:rPr>
          <w:rFonts w:ascii="Calibri" w:hAnsi="Calibri" w:cs="Calibri"/>
          <w:color w:val="auto"/>
          <w:sz w:val="24"/>
          <w:szCs w:val="24"/>
          <w:shd w:val="clear" w:color="auto" w:fill="FFFFFF"/>
        </w:rPr>
        <w:t>organisation</w:t>
      </w:r>
      <w:proofErr w:type="spellEnd"/>
      <w:r w:rsidRPr="004E50E2">
        <w:rPr>
          <w:rFonts w:ascii="Calibri" w:hAnsi="Calibri" w:cs="Calibri"/>
          <w:color w:val="auto"/>
          <w:sz w:val="24"/>
          <w:szCs w:val="24"/>
          <w:shd w:val="clear" w:color="auto" w:fill="FFFFFF"/>
        </w:rPr>
        <w:t xml:space="preserve"> premises in Scotland</w:t>
      </w:r>
    </w:p>
    <w:p w14:paraId="149A743F" w14:textId="0B4B86E2" w:rsidR="00F31DB6" w:rsidRPr="004E50E2" w:rsidRDefault="003568F8">
      <w:pPr>
        <w:pStyle w:val="Default"/>
        <w:numPr>
          <w:ilvl w:val="0"/>
          <w:numId w:val="2"/>
        </w:num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Access to company/</w:t>
      </w:r>
      <w:proofErr w:type="spellStart"/>
      <w:r>
        <w:rPr>
          <w:rFonts w:ascii="Calibri" w:hAnsi="Calibri" w:cs="Calibri"/>
          <w:color w:val="auto"/>
          <w:sz w:val="24"/>
          <w:szCs w:val="24"/>
          <w:shd w:val="clear" w:color="auto" w:fill="FFFFFF"/>
        </w:rPr>
        <w:t>organisation</w:t>
      </w:r>
      <w:proofErr w:type="spellEnd"/>
      <w:r w:rsidR="002A154C" w:rsidRPr="004E50E2">
        <w:rPr>
          <w:rFonts w:ascii="Calibri" w:hAnsi="Calibri" w:cs="Calibri"/>
          <w:color w:val="auto"/>
          <w:sz w:val="24"/>
          <w:szCs w:val="24"/>
          <w:shd w:val="clear" w:color="auto" w:fill="FFFFFF"/>
        </w:rPr>
        <w:t xml:space="preserve"> resources and documents in target languages</w:t>
      </w:r>
    </w:p>
    <w:p w14:paraId="767CE43A" w14:textId="7D186349" w:rsidR="00C22730" w:rsidRPr="004E50E2" w:rsidRDefault="0016630A">
      <w:pPr>
        <w:pStyle w:val="Default"/>
        <w:numPr>
          <w:ilvl w:val="0"/>
          <w:numId w:val="2"/>
        </w:numPr>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 xml:space="preserve">Any other </w:t>
      </w:r>
      <w:proofErr w:type="gramStart"/>
      <w:r>
        <w:rPr>
          <w:rFonts w:ascii="Calibri" w:hAnsi="Calibri" w:cs="Calibri"/>
          <w:color w:val="auto"/>
          <w:sz w:val="24"/>
          <w:szCs w:val="24"/>
          <w:shd w:val="clear" w:color="auto" w:fill="FFFFFF"/>
        </w:rPr>
        <w:t>activities</w:t>
      </w:r>
      <w:r w:rsidR="00C22730" w:rsidRPr="004E50E2">
        <w:rPr>
          <w:rFonts w:ascii="Calibri" w:hAnsi="Calibri" w:cs="Calibri"/>
          <w:color w:val="auto"/>
          <w:sz w:val="24"/>
          <w:szCs w:val="24"/>
          <w:shd w:val="clear" w:color="auto" w:fill="FFFFFF"/>
        </w:rPr>
        <w:t xml:space="preserve"> which </w:t>
      </w:r>
      <w:r w:rsidR="003568F8">
        <w:rPr>
          <w:rFonts w:ascii="Calibri" w:hAnsi="Calibri" w:cs="Calibri"/>
          <w:color w:val="auto"/>
          <w:sz w:val="24"/>
          <w:szCs w:val="24"/>
          <w:shd w:val="clear" w:color="auto" w:fill="FFFFFF"/>
        </w:rPr>
        <w:t xml:space="preserve">the </w:t>
      </w:r>
      <w:r w:rsidR="00C22730" w:rsidRPr="004E50E2">
        <w:rPr>
          <w:rFonts w:ascii="Calibri" w:hAnsi="Calibri" w:cs="Calibri"/>
          <w:color w:val="auto"/>
          <w:sz w:val="24"/>
          <w:szCs w:val="24"/>
          <w:shd w:val="clear" w:color="auto" w:fill="FFFFFF"/>
        </w:rPr>
        <w:t xml:space="preserve">school </w:t>
      </w:r>
      <w:r w:rsidR="003568F8">
        <w:rPr>
          <w:rFonts w:ascii="Calibri" w:hAnsi="Calibri" w:cs="Calibri"/>
          <w:color w:val="auto"/>
          <w:sz w:val="24"/>
          <w:szCs w:val="24"/>
          <w:shd w:val="clear" w:color="auto" w:fill="FFFFFF"/>
        </w:rPr>
        <w:t xml:space="preserve">and their partner businesses and </w:t>
      </w:r>
      <w:proofErr w:type="spellStart"/>
      <w:r w:rsidR="003568F8">
        <w:rPr>
          <w:rFonts w:ascii="Calibri" w:hAnsi="Calibri" w:cs="Calibri"/>
          <w:color w:val="auto"/>
          <w:sz w:val="24"/>
          <w:szCs w:val="24"/>
          <w:shd w:val="clear" w:color="auto" w:fill="FFFFFF"/>
        </w:rPr>
        <w:t>organisations</w:t>
      </w:r>
      <w:proofErr w:type="spellEnd"/>
      <w:r w:rsidR="003568F8">
        <w:rPr>
          <w:rFonts w:ascii="Calibri" w:hAnsi="Calibri" w:cs="Calibri"/>
          <w:color w:val="auto"/>
          <w:sz w:val="24"/>
          <w:szCs w:val="24"/>
          <w:shd w:val="clear" w:color="auto" w:fill="FFFFFF"/>
        </w:rPr>
        <w:t xml:space="preserve"> feel</w:t>
      </w:r>
      <w:proofErr w:type="gramEnd"/>
      <w:r w:rsidR="003568F8">
        <w:rPr>
          <w:rFonts w:ascii="Calibri" w:hAnsi="Calibri" w:cs="Calibri"/>
          <w:color w:val="auto"/>
          <w:sz w:val="24"/>
          <w:szCs w:val="24"/>
          <w:shd w:val="clear" w:color="auto" w:fill="FFFFFF"/>
        </w:rPr>
        <w:t xml:space="preserve"> will benefit both parties within the context of the Award.</w:t>
      </w:r>
    </w:p>
    <w:p w14:paraId="5AF4EFCE" w14:textId="01A0889B" w:rsidR="00C22730" w:rsidRPr="004E50E2" w:rsidRDefault="00C22730" w:rsidP="00C22730">
      <w:pPr>
        <w:pStyle w:val="Default"/>
        <w:rPr>
          <w:rFonts w:ascii="Calibri" w:hAnsi="Calibri" w:cs="Calibri"/>
          <w:color w:val="auto"/>
          <w:sz w:val="24"/>
          <w:szCs w:val="24"/>
          <w:shd w:val="clear" w:color="auto" w:fill="FFFFFF"/>
        </w:rPr>
      </w:pPr>
    </w:p>
    <w:p w14:paraId="6BD6128B" w14:textId="3A202B30" w:rsidR="00F31DB6" w:rsidRPr="007D52B6" w:rsidRDefault="00C22730" w:rsidP="007D52B6">
      <w:pPr>
        <w:pStyle w:val="Default"/>
        <w:rPr>
          <w:rFonts w:ascii="Calibri" w:hAnsi="Calibri" w:cs="Calibri"/>
          <w:color w:val="auto"/>
          <w:sz w:val="24"/>
          <w:szCs w:val="24"/>
          <w:shd w:val="clear" w:color="auto" w:fill="FFFFFF"/>
        </w:rPr>
      </w:pPr>
      <w:r w:rsidRPr="004E50E2">
        <w:rPr>
          <w:rFonts w:ascii="Calibri" w:hAnsi="Calibri" w:cs="Calibri"/>
          <w:color w:val="auto"/>
          <w:sz w:val="24"/>
          <w:szCs w:val="24"/>
          <w:shd w:val="clear" w:color="auto" w:fill="FFFFFF"/>
        </w:rPr>
        <w:t>A business-school partnership can involve more than one school and/or more than one business</w:t>
      </w:r>
      <w:r w:rsidR="003568F8">
        <w:rPr>
          <w:rFonts w:ascii="Calibri" w:hAnsi="Calibri" w:cs="Calibri"/>
          <w:color w:val="auto"/>
          <w:sz w:val="24"/>
          <w:szCs w:val="24"/>
          <w:shd w:val="clear" w:color="auto" w:fill="FFFFFF"/>
        </w:rPr>
        <w:t xml:space="preserve"> or </w:t>
      </w:r>
      <w:proofErr w:type="spellStart"/>
      <w:r w:rsidR="003568F8">
        <w:rPr>
          <w:rFonts w:ascii="Calibri" w:hAnsi="Calibri" w:cs="Calibri"/>
          <w:color w:val="auto"/>
          <w:sz w:val="24"/>
          <w:szCs w:val="24"/>
          <w:shd w:val="clear" w:color="auto" w:fill="FFFFFF"/>
        </w:rPr>
        <w:t>organisation</w:t>
      </w:r>
      <w:proofErr w:type="spellEnd"/>
      <w:r w:rsidRPr="004E50E2">
        <w:rPr>
          <w:rFonts w:ascii="Calibri" w:hAnsi="Calibri" w:cs="Calibri"/>
          <w:color w:val="auto"/>
          <w:sz w:val="24"/>
          <w:szCs w:val="24"/>
          <w:shd w:val="clear" w:color="auto" w:fill="FFFFFF"/>
        </w:rPr>
        <w:t>.</w:t>
      </w:r>
    </w:p>
    <w:p w14:paraId="0E925F4D" w14:textId="54F15C78" w:rsidR="00F31DB6" w:rsidRDefault="00F31DB6">
      <w:pPr>
        <w:pStyle w:val="Body"/>
        <w:rPr>
          <w:rFonts w:ascii="Calibri" w:eastAsia="Helvetica" w:hAnsi="Calibri" w:cs="Calibri"/>
          <w:color w:val="auto"/>
          <w:sz w:val="24"/>
          <w:szCs w:val="24"/>
        </w:rPr>
      </w:pPr>
    </w:p>
    <w:p w14:paraId="562B5105" w14:textId="77777777" w:rsidR="00957AF6" w:rsidRDefault="00957AF6" w:rsidP="00957AF6">
      <w:pPr>
        <w:pStyle w:val="Body"/>
        <w:rPr>
          <w:rFonts w:ascii="Calibri" w:hAnsi="Calibri" w:cs="Calibri"/>
          <w:b/>
          <w:color w:val="auto"/>
          <w:sz w:val="24"/>
          <w:szCs w:val="24"/>
          <w:lang w:val="en-US"/>
        </w:rPr>
      </w:pPr>
    </w:p>
    <w:p w14:paraId="04405C5B" w14:textId="77777777" w:rsidR="00957AF6" w:rsidRDefault="00957AF6" w:rsidP="00957AF6">
      <w:pPr>
        <w:pStyle w:val="Body"/>
        <w:rPr>
          <w:rFonts w:ascii="Calibri" w:hAnsi="Calibri" w:cs="Calibri"/>
          <w:b/>
          <w:color w:val="auto"/>
          <w:sz w:val="24"/>
          <w:szCs w:val="24"/>
          <w:lang w:val="en-US"/>
        </w:rPr>
      </w:pPr>
    </w:p>
    <w:p w14:paraId="5AD6B458" w14:textId="77777777" w:rsidR="00957AF6" w:rsidRDefault="00957AF6" w:rsidP="00957AF6">
      <w:pPr>
        <w:pStyle w:val="Body"/>
        <w:rPr>
          <w:rFonts w:ascii="Calibri" w:hAnsi="Calibri" w:cs="Calibri"/>
          <w:b/>
          <w:color w:val="auto"/>
          <w:sz w:val="24"/>
          <w:szCs w:val="24"/>
          <w:lang w:val="en-US"/>
        </w:rPr>
      </w:pPr>
    </w:p>
    <w:p w14:paraId="76AFDEDB" w14:textId="77777777" w:rsidR="00957AF6" w:rsidRDefault="00957AF6" w:rsidP="00957AF6">
      <w:pPr>
        <w:pStyle w:val="Body"/>
        <w:rPr>
          <w:rFonts w:ascii="Calibri" w:hAnsi="Calibri" w:cs="Calibri"/>
          <w:b/>
          <w:color w:val="auto"/>
          <w:sz w:val="24"/>
          <w:szCs w:val="24"/>
          <w:lang w:val="en-US"/>
        </w:rPr>
      </w:pPr>
    </w:p>
    <w:p w14:paraId="6CA8B56F" w14:textId="77777777" w:rsidR="00957AF6" w:rsidRDefault="00957AF6" w:rsidP="00957AF6">
      <w:pPr>
        <w:pStyle w:val="Body"/>
        <w:rPr>
          <w:rFonts w:ascii="Calibri" w:hAnsi="Calibri" w:cs="Calibri"/>
          <w:b/>
          <w:color w:val="auto"/>
          <w:sz w:val="24"/>
          <w:szCs w:val="24"/>
          <w:lang w:val="en-US"/>
        </w:rPr>
      </w:pPr>
    </w:p>
    <w:p w14:paraId="0FFA29E3" w14:textId="54055C09" w:rsidR="00957AF6" w:rsidRPr="004E50E2" w:rsidRDefault="00957AF6" w:rsidP="00957AF6">
      <w:pPr>
        <w:pStyle w:val="Body"/>
        <w:rPr>
          <w:rFonts w:ascii="Calibri" w:hAnsi="Calibri" w:cs="Calibri"/>
          <w:b/>
          <w:color w:val="auto"/>
          <w:sz w:val="24"/>
          <w:szCs w:val="24"/>
          <w:lang w:val="en-US"/>
        </w:rPr>
      </w:pPr>
      <w:r>
        <w:rPr>
          <w:rFonts w:ascii="Calibri" w:hAnsi="Calibri" w:cs="Calibri"/>
          <w:b/>
          <w:color w:val="auto"/>
          <w:sz w:val="24"/>
          <w:szCs w:val="24"/>
          <w:lang w:val="en-US"/>
        </w:rPr>
        <w:t xml:space="preserve">Scottish Languages Employability Award </w:t>
      </w:r>
      <w:r w:rsidRPr="004E50E2">
        <w:rPr>
          <w:rFonts w:ascii="Calibri" w:hAnsi="Calibri" w:cs="Calibri"/>
          <w:b/>
          <w:color w:val="auto"/>
          <w:sz w:val="24"/>
          <w:szCs w:val="24"/>
          <w:lang w:val="en-US"/>
        </w:rPr>
        <w:t>Toolkit</w:t>
      </w:r>
    </w:p>
    <w:p w14:paraId="0B25A004" w14:textId="77777777" w:rsidR="00957AF6" w:rsidRDefault="00957AF6" w:rsidP="00957AF6">
      <w:pPr>
        <w:pStyle w:val="Body"/>
        <w:rPr>
          <w:rFonts w:ascii="Calibri" w:hAnsi="Calibri" w:cs="Calibri"/>
          <w:color w:val="auto"/>
          <w:sz w:val="24"/>
          <w:szCs w:val="24"/>
          <w:lang w:val="en-US"/>
        </w:rPr>
      </w:pPr>
    </w:p>
    <w:p w14:paraId="3D7875EC" w14:textId="06E2F24B" w:rsidR="00957AF6" w:rsidRDefault="00957AF6" w:rsidP="00957AF6">
      <w:pPr>
        <w:pStyle w:val="Body"/>
        <w:rPr>
          <w:rFonts w:ascii="Calibri" w:eastAsia="Helvetica" w:hAnsi="Calibri" w:cs="Calibri"/>
          <w:color w:val="auto"/>
          <w:sz w:val="24"/>
          <w:szCs w:val="24"/>
        </w:rPr>
      </w:pPr>
      <w:r>
        <w:rPr>
          <w:rFonts w:ascii="Calibri" w:hAnsi="Calibri" w:cs="Calibri"/>
          <w:color w:val="auto"/>
          <w:sz w:val="24"/>
          <w:szCs w:val="24"/>
          <w:lang w:val="en-US"/>
        </w:rPr>
        <w:t xml:space="preserve">The </w:t>
      </w:r>
      <w:r w:rsidR="00F513F1">
        <w:rPr>
          <w:rFonts w:ascii="Calibri" w:hAnsi="Calibri" w:cs="Calibri"/>
          <w:b/>
          <w:color w:val="auto"/>
          <w:sz w:val="24"/>
          <w:szCs w:val="24"/>
          <w:lang w:val="en-US"/>
        </w:rPr>
        <w:t xml:space="preserve">Scottish Languages Employability Award </w:t>
      </w:r>
      <w:r w:rsidR="00C2463E">
        <w:rPr>
          <w:rFonts w:ascii="Calibri" w:eastAsia="Helvetica" w:hAnsi="Calibri" w:cs="Calibri"/>
          <w:color w:val="auto"/>
          <w:sz w:val="24"/>
          <w:szCs w:val="24"/>
        </w:rPr>
        <w:t>can achieved at</w:t>
      </w:r>
      <w:r w:rsidR="00F513F1">
        <w:rPr>
          <w:rFonts w:ascii="Calibri" w:eastAsia="Helvetica" w:hAnsi="Calibri" w:cs="Calibri"/>
          <w:color w:val="auto"/>
          <w:sz w:val="24"/>
          <w:szCs w:val="24"/>
        </w:rPr>
        <w:t xml:space="preserve"> initial</w:t>
      </w:r>
      <w:r w:rsidR="00C2463E">
        <w:rPr>
          <w:rFonts w:ascii="Calibri" w:eastAsia="Helvetica" w:hAnsi="Calibri" w:cs="Calibri"/>
          <w:color w:val="auto"/>
          <w:sz w:val="24"/>
          <w:szCs w:val="24"/>
        </w:rPr>
        <w:t xml:space="preserve"> </w:t>
      </w:r>
      <w:proofErr w:type="gramStart"/>
      <w:r w:rsidR="00C2463E">
        <w:rPr>
          <w:rFonts w:ascii="Calibri" w:eastAsia="Helvetica" w:hAnsi="Calibri" w:cs="Calibri"/>
          <w:color w:val="auto"/>
          <w:sz w:val="24"/>
          <w:szCs w:val="24"/>
        </w:rPr>
        <w:t>3</w:t>
      </w:r>
      <w:proofErr w:type="gramEnd"/>
      <w:r w:rsidR="00C2463E">
        <w:rPr>
          <w:rFonts w:ascii="Calibri" w:eastAsia="Helvetica" w:hAnsi="Calibri" w:cs="Calibri"/>
          <w:color w:val="auto"/>
          <w:sz w:val="24"/>
          <w:szCs w:val="24"/>
        </w:rPr>
        <w:t xml:space="preserve"> levels, with a 4</w:t>
      </w:r>
      <w:r w:rsidR="00C2463E" w:rsidRPr="00C2463E">
        <w:rPr>
          <w:rFonts w:ascii="Calibri" w:eastAsia="Helvetica" w:hAnsi="Calibri" w:cs="Calibri"/>
          <w:color w:val="auto"/>
          <w:sz w:val="24"/>
          <w:szCs w:val="24"/>
          <w:vertAlign w:val="superscript"/>
        </w:rPr>
        <w:t>th</w:t>
      </w:r>
      <w:r w:rsidR="00C2463E">
        <w:rPr>
          <w:rFonts w:ascii="Calibri" w:eastAsia="Helvetica" w:hAnsi="Calibri" w:cs="Calibri"/>
          <w:color w:val="auto"/>
          <w:sz w:val="24"/>
          <w:szCs w:val="24"/>
        </w:rPr>
        <w:t xml:space="preserve"> level for </w:t>
      </w:r>
      <w:r w:rsidR="00F513F1">
        <w:rPr>
          <w:rFonts w:ascii="Calibri" w:eastAsia="Helvetica" w:hAnsi="Calibri" w:cs="Calibri"/>
          <w:color w:val="auto"/>
          <w:sz w:val="24"/>
          <w:szCs w:val="24"/>
        </w:rPr>
        <w:t>partnerships</w:t>
      </w:r>
      <w:r w:rsidR="00C2463E">
        <w:rPr>
          <w:rFonts w:ascii="Calibri" w:eastAsia="Helvetica" w:hAnsi="Calibri" w:cs="Calibri"/>
          <w:color w:val="auto"/>
          <w:sz w:val="24"/>
          <w:szCs w:val="24"/>
        </w:rPr>
        <w:t xml:space="preserve"> who achieve continued innovation.</w:t>
      </w:r>
    </w:p>
    <w:p w14:paraId="338FC634" w14:textId="49F12BBF" w:rsidR="00C2463E" w:rsidRDefault="00C2463E" w:rsidP="00957AF6">
      <w:pPr>
        <w:pStyle w:val="Body"/>
        <w:rPr>
          <w:rFonts w:ascii="Calibri" w:eastAsia="Helvetica" w:hAnsi="Calibri" w:cs="Calibri"/>
          <w:color w:val="auto"/>
          <w:sz w:val="24"/>
          <w:szCs w:val="24"/>
        </w:rPr>
      </w:pPr>
    </w:p>
    <w:tbl>
      <w:tblPr>
        <w:tblStyle w:val="TableGrid"/>
        <w:tblW w:w="0" w:type="auto"/>
        <w:tblLook w:val="04A0" w:firstRow="1" w:lastRow="0" w:firstColumn="1" w:lastColumn="0" w:noHBand="0" w:noVBand="1"/>
      </w:tblPr>
      <w:tblGrid>
        <w:gridCol w:w="4815"/>
        <w:gridCol w:w="8807"/>
      </w:tblGrid>
      <w:tr w:rsidR="00F513F1" w14:paraId="1BA9510D" w14:textId="77777777" w:rsidTr="00F513F1">
        <w:trPr>
          <w:trHeight w:val="506"/>
        </w:trPr>
        <w:tc>
          <w:tcPr>
            <w:tcW w:w="4815" w:type="dxa"/>
          </w:tcPr>
          <w:p w14:paraId="0DDCE702" w14:textId="71B45A11" w:rsidR="00F513F1" w:rsidRPr="00C2463E"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 xml:space="preserve">Scottish Languages Employability Award </w:t>
            </w:r>
          </w:p>
        </w:tc>
        <w:tc>
          <w:tcPr>
            <w:tcW w:w="8807" w:type="dxa"/>
          </w:tcPr>
          <w:p w14:paraId="6E96F2EB" w14:textId="4723DE3E" w:rsidR="00F513F1" w:rsidRPr="00C2463E"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Participation</w:t>
            </w:r>
          </w:p>
        </w:tc>
      </w:tr>
      <w:tr w:rsidR="00F513F1" w14:paraId="2AB1D499" w14:textId="77777777" w:rsidTr="00F513F1">
        <w:trPr>
          <w:trHeight w:val="496"/>
        </w:trPr>
        <w:tc>
          <w:tcPr>
            <w:tcW w:w="4815" w:type="dxa"/>
          </w:tcPr>
          <w:p w14:paraId="3520F292" w14:textId="77777777" w:rsidR="00F513F1"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Bronze</w:t>
            </w:r>
          </w:p>
          <w:p w14:paraId="49971FB6" w14:textId="4F48C100" w:rsidR="00F513F1" w:rsidRPr="00C2463E"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p>
        </w:tc>
        <w:tc>
          <w:tcPr>
            <w:tcW w:w="8807" w:type="dxa"/>
          </w:tcPr>
          <w:p w14:paraId="45A8679A" w14:textId="3BCA5BC9" w:rsidR="00F513F1" w:rsidRDefault="00F513F1" w:rsidP="00C246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auto"/>
                <w:sz w:val="24"/>
                <w:szCs w:val="24"/>
              </w:rPr>
            </w:pPr>
            <w:r>
              <w:rPr>
                <w:rFonts w:ascii="Calibri" w:eastAsia="Helvetica" w:hAnsi="Calibri" w:cs="Calibri"/>
                <w:color w:val="auto"/>
                <w:sz w:val="24"/>
                <w:szCs w:val="24"/>
              </w:rPr>
              <w:t>A project which involves 1 year group</w:t>
            </w:r>
          </w:p>
        </w:tc>
      </w:tr>
      <w:tr w:rsidR="00F513F1" w14:paraId="65FAFB23" w14:textId="77777777" w:rsidTr="00F513F1">
        <w:trPr>
          <w:trHeight w:val="755"/>
        </w:trPr>
        <w:tc>
          <w:tcPr>
            <w:tcW w:w="4815" w:type="dxa"/>
          </w:tcPr>
          <w:p w14:paraId="0335B206" w14:textId="42C23EAC" w:rsidR="00F513F1" w:rsidRPr="00C2463E"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Silver</w:t>
            </w:r>
          </w:p>
        </w:tc>
        <w:tc>
          <w:tcPr>
            <w:tcW w:w="8807" w:type="dxa"/>
          </w:tcPr>
          <w:p w14:paraId="3DFB4BC0" w14:textId="7194683C" w:rsidR="00F513F1"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auto"/>
                <w:sz w:val="24"/>
                <w:szCs w:val="24"/>
              </w:rPr>
            </w:pPr>
            <w:r>
              <w:rPr>
                <w:rFonts w:ascii="Calibri" w:eastAsia="Helvetica" w:hAnsi="Calibri" w:cs="Calibri"/>
                <w:color w:val="auto"/>
                <w:sz w:val="24"/>
                <w:szCs w:val="24"/>
              </w:rPr>
              <w:t>A project (or range of projects) which involves 2 year groups</w:t>
            </w:r>
          </w:p>
        </w:tc>
      </w:tr>
      <w:tr w:rsidR="00F513F1" w14:paraId="4EBBA357" w14:textId="77777777" w:rsidTr="00F513F1">
        <w:trPr>
          <w:trHeight w:val="755"/>
        </w:trPr>
        <w:tc>
          <w:tcPr>
            <w:tcW w:w="4815" w:type="dxa"/>
          </w:tcPr>
          <w:p w14:paraId="68815FAE" w14:textId="77A74A5A" w:rsidR="00F513F1" w:rsidRPr="00C2463E"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Gold</w:t>
            </w:r>
          </w:p>
        </w:tc>
        <w:tc>
          <w:tcPr>
            <w:tcW w:w="8807" w:type="dxa"/>
          </w:tcPr>
          <w:p w14:paraId="46407A9D" w14:textId="18DF7F30" w:rsidR="00F513F1" w:rsidRDefault="00F513F1"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auto"/>
                <w:sz w:val="24"/>
                <w:szCs w:val="24"/>
              </w:rPr>
            </w:pPr>
            <w:r>
              <w:rPr>
                <w:rFonts w:ascii="Calibri" w:eastAsia="Helvetica" w:hAnsi="Calibri" w:cs="Calibri"/>
                <w:color w:val="auto"/>
                <w:sz w:val="24"/>
                <w:szCs w:val="24"/>
              </w:rPr>
              <w:t>A project (or range of projects) which involves 3 year group</w:t>
            </w:r>
          </w:p>
        </w:tc>
      </w:tr>
      <w:tr w:rsidR="00C2463E" w14:paraId="510A95FC" w14:textId="77777777" w:rsidTr="00F513F1">
        <w:trPr>
          <w:trHeight w:val="506"/>
        </w:trPr>
        <w:tc>
          <w:tcPr>
            <w:tcW w:w="4815" w:type="dxa"/>
          </w:tcPr>
          <w:p w14:paraId="17377AF6" w14:textId="1D0E018B" w:rsidR="00C2463E" w:rsidRPr="00C2463E" w:rsidRDefault="00C2463E"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color w:val="auto"/>
                <w:sz w:val="24"/>
                <w:szCs w:val="24"/>
              </w:rPr>
            </w:pPr>
            <w:r w:rsidRPr="00C2463E">
              <w:rPr>
                <w:rFonts w:ascii="Calibri" w:eastAsia="Helvetica" w:hAnsi="Calibri" w:cs="Calibri"/>
                <w:b/>
                <w:color w:val="auto"/>
                <w:sz w:val="24"/>
                <w:szCs w:val="24"/>
              </w:rPr>
              <w:t>Platinum</w:t>
            </w:r>
          </w:p>
        </w:tc>
        <w:tc>
          <w:tcPr>
            <w:tcW w:w="8807" w:type="dxa"/>
          </w:tcPr>
          <w:p w14:paraId="2D87E28A" w14:textId="347B27E6" w:rsidR="00C2463E" w:rsidRDefault="00C2463E" w:rsidP="00957A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auto"/>
                <w:sz w:val="24"/>
                <w:szCs w:val="24"/>
              </w:rPr>
            </w:pPr>
            <w:r>
              <w:rPr>
                <w:rFonts w:ascii="Calibri" w:eastAsia="Helvetica" w:hAnsi="Calibri" w:cs="Calibri"/>
                <w:color w:val="auto"/>
                <w:sz w:val="24"/>
                <w:szCs w:val="24"/>
              </w:rPr>
              <w:t>Achieve a second successive Gold Award.</w:t>
            </w:r>
          </w:p>
        </w:tc>
      </w:tr>
    </w:tbl>
    <w:p w14:paraId="32D9CF77" w14:textId="68F8D75A" w:rsidR="00810CDD" w:rsidRDefault="00810CDD" w:rsidP="00957AF6">
      <w:pPr>
        <w:pStyle w:val="Body"/>
        <w:rPr>
          <w:rFonts w:ascii="Calibri" w:eastAsia="Helvetica" w:hAnsi="Calibri" w:cs="Calibri"/>
          <w:color w:val="auto"/>
          <w:sz w:val="24"/>
          <w:szCs w:val="24"/>
        </w:rPr>
      </w:pPr>
    </w:p>
    <w:p w14:paraId="2D6A90B5" w14:textId="066C675B" w:rsidR="00810CDD" w:rsidRPr="00C2463E" w:rsidRDefault="00E91CD8" w:rsidP="00957AF6">
      <w:pPr>
        <w:pStyle w:val="Body"/>
        <w:rPr>
          <w:rFonts w:ascii="Calibri" w:eastAsia="Helvetica" w:hAnsi="Calibri" w:cs="Calibri"/>
          <w:color w:val="auto"/>
          <w:sz w:val="24"/>
          <w:szCs w:val="24"/>
        </w:rPr>
      </w:pPr>
      <w:r w:rsidRPr="00C2463E">
        <w:rPr>
          <w:rFonts w:ascii="Calibri" w:hAnsi="Calibri" w:cs="Calibri"/>
          <w:color w:val="auto"/>
          <w:sz w:val="24"/>
          <w:szCs w:val="24"/>
          <w:lang w:val="en-US"/>
        </w:rPr>
        <w:t xml:space="preserve">A </w:t>
      </w:r>
      <w:r w:rsidR="00C2463E" w:rsidRPr="00C2463E">
        <w:rPr>
          <w:rFonts w:ascii="Calibri" w:hAnsi="Calibri" w:cs="Calibri"/>
          <w:color w:val="auto"/>
          <w:sz w:val="24"/>
          <w:szCs w:val="24"/>
          <w:lang w:val="en-US"/>
        </w:rPr>
        <w:t>Bronze, Silver and Gold Awards last</w:t>
      </w:r>
      <w:r w:rsidR="00E53404" w:rsidRPr="00C2463E">
        <w:rPr>
          <w:rFonts w:ascii="Calibri" w:hAnsi="Calibri" w:cs="Calibri"/>
          <w:color w:val="auto"/>
          <w:sz w:val="24"/>
          <w:szCs w:val="24"/>
          <w:lang w:val="en-US"/>
        </w:rPr>
        <w:t xml:space="preserve"> for two</w:t>
      </w:r>
      <w:r w:rsidR="00810CDD" w:rsidRPr="00C2463E">
        <w:rPr>
          <w:rFonts w:ascii="Calibri" w:hAnsi="Calibri" w:cs="Calibri"/>
          <w:color w:val="auto"/>
          <w:sz w:val="24"/>
          <w:szCs w:val="24"/>
          <w:lang w:val="en-US"/>
        </w:rPr>
        <w:t xml:space="preserve"> full academic year from the end of the academic year in which it </w:t>
      </w:r>
      <w:proofErr w:type="gramStart"/>
      <w:r w:rsidR="00810CDD" w:rsidRPr="00C2463E">
        <w:rPr>
          <w:rFonts w:ascii="Calibri" w:hAnsi="Calibri" w:cs="Calibri"/>
          <w:color w:val="auto"/>
          <w:sz w:val="24"/>
          <w:szCs w:val="24"/>
          <w:lang w:val="en-US"/>
        </w:rPr>
        <w:t>is awarded</w:t>
      </w:r>
      <w:proofErr w:type="gramEnd"/>
      <w:r w:rsidR="00810CDD" w:rsidRPr="00C2463E">
        <w:rPr>
          <w:rFonts w:ascii="Calibri" w:hAnsi="Calibri" w:cs="Calibri"/>
          <w:color w:val="auto"/>
          <w:sz w:val="24"/>
          <w:szCs w:val="24"/>
          <w:lang w:val="en-US"/>
        </w:rPr>
        <w:t xml:space="preserve">. </w:t>
      </w:r>
      <w:r w:rsidR="00E53404" w:rsidRPr="00C2463E">
        <w:rPr>
          <w:rFonts w:ascii="Calibri" w:hAnsi="Calibri" w:cs="Calibri"/>
          <w:sz w:val="24"/>
          <w:szCs w:val="24"/>
        </w:rPr>
        <w:t xml:space="preserve">Upon the end of this period, </w:t>
      </w:r>
      <w:r w:rsidR="00C2463E">
        <w:rPr>
          <w:rFonts w:ascii="Calibri" w:hAnsi="Calibri" w:cs="Calibri"/>
          <w:sz w:val="24"/>
          <w:szCs w:val="24"/>
        </w:rPr>
        <w:t>a school</w:t>
      </w:r>
      <w:r w:rsidR="00E53404" w:rsidRPr="00C2463E">
        <w:rPr>
          <w:rFonts w:ascii="Calibri" w:hAnsi="Calibri" w:cs="Calibri"/>
          <w:sz w:val="24"/>
          <w:szCs w:val="24"/>
        </w:rPr>
        <w:t xml:space="preserve"> will have to provide further evidence of continued school-business partnership in promoting languages in order to achieve another award.</w:t>
      </w:r>
      <w:r w:rsidRPr="00C2463E">
        <w:rPr>
          <w:rFonts w:ascii="Calibri" w:hAnsi="Calibri" w:cs="Calibri"/>
          <w:color w:val="auto"/>
          <w:sz w:val="24"/>
          <w:szCs w:val="24"/>
          <w:lang w:val="en-US"/>
        </w:rPr>
        <w:t xml:space="preserve"> T</w:t>
      </w:r>
      <w:r w:rsidR="00E53404" w:rsidRPr="00C2463E">
        <w:rPr>
          <w:rFonts w:ascii="Calibri" w:hAnsi="Calibri" w:cs="Calibri"/>
          <w:color w:val="auto"/>
          <w:sz w:val="24"/>
          <w:szCs w:val="24"/>
          <w:lang w:val="en-US"/>
        </w:rPr>
        <w:t xml:space="preserve">wo </w:t>
      </w:r>
      <w:r w:rsidR="00810CDD" w:rsidRPr="00C2463E">
        <w:rPr>
          <w:rFonts w:ascii="Calibri" w:hAnsi="Calibri" w:cs="Calibri"/>
          <w:color w:val="auto"/>
          <w:sz w:val="24"/>
          <w:szCs w:val="24"/>
          <w:lang w:val="en-US"/>
        </w:rPr>
        <w:t xml:space="preserve">successive Gold Awards will see the school </w:t>
      </w:r>
      <w:r w:rsidR="00D34DD1" w:rsidRPr="00C2463E">
        <w:rPr>
          <w:rFonts w:ascii="Calibri" w:hAnsi="Calibri" w:cs="Calibri"/>
          <w:color w:val="auto"/>
          <w:sz w:val="24"/>
          <w:szCs w:val="24"/>
          <w:lang w:val="en-US"/>
        </w:rPr>
        <w:t>awarded the Scottish Languages Employability Award – Platinum.</w:t>
      </w:r>
    </w:p>
    <w:p w14:paraId="274B1543" w14:textId="067B6ABC" w:rsidR="00810CDD" w:rsidRDefault="00810CDD" w:rsidP="00957AF6">
      <w:pPr>
        <w:pStyle w:val="Body"/>
        <w:rPr>
          <w:rFonts w:ascii="Calibri" w:eastAsia="Helvetica" w:hAnsi="Calibri" w:cs="Calibri"/>
          <w:color w:val="auto"/>
          <w:sz w:val="24"/>
          <w:szCs w:val="24"/>
        </w:rPr>
      </w:pPr>
    </w:p>
    <w:p w14:paraId="47BA5509" w14:textId="24771C30" w:rsidR="00810CDD" w:rsidRDefault="00810CDD" w:rsidP="00810CDD">
      <w:pPr>
        <w:pStyle w:val="Body"/>
        <w:jc w:val="center"/>
        <w:rPr>
          <w:rFonts w:ascii="Calibri" w:eastAsia="Helvetica" w:hAnsi="Calibri" w:cs="Calibri"/>
          <w:color w:val="auto"/>
          <w:sz w:val="24"/>
          <w:szCs w:val="24"/>
        </w:rPr>
      </w:pPr>
      <w:r>
        <w:rPr>
          <w:rFonts w:ascii="Calibri" w:eastAsia="Helvetica" w:hAnsi="Calibri" w:cs="Calibri"/>
          <w:noProof/>
          <w:color w:val="auto"/>
          <w:sz w:val="24"/>
          <w:szCs w:val="24"/>
        </w:rPr>
        <w:drawing>
          <wp:inline distT="0" distB="0" distL="0" distR="0" wp14:anchorId="4B617337" wp14:editId="5AAA7039">
            <wp:extent cx="2173922" cy="14839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onze.png"/>
                    <pic:cNvPicPr/>
                  </pic:nvPicPr>
                  <pic:blipFill>
                    <a:blip r:embed="rId14">
                      <a:extLst>
                        <a:ext uri="{28A0092B-C50C-407E-A947-70E740481C1C}">
                          <a14:useLocalDpi xmlns:a14="http://schemas.microsoft.com/office/drawing/2010/main" val="0"/>
                        </a:ext>
                      </a:extLst>
                    </a:blip>
                    <a:stretch>
                      <a:fillRect/>
                    </a:stretch>
                  </pic:blipFill>
                  <pic:spPr>
                    <a:xfrm>
                      <a:off x="0" y="0"/>
                      <a:ext cx="2185062" cy="1491599"/>
                    </a:xfrm>
                    <a:prstGeom prst="rect">
                      <a:avLst/>
                    </a:prstGeom>
                  </pic:spPr>
                </pic:pic>
              </a:graphicData>
            </a:graphic>
          </wp:inline>
        </w:drawing>
      </w:r>
      <w:r>
        <w:rPr>
          <w:rFonts w:ascii="Calibri" w:eastAsia="Helvetica" w:hAnsi="Calibri" w:cs="Calibri"/>
          <w:noProof/>
          <w:color w:val="auto"/>
          <w:sz w:val="24"/>
          <w:szCs w:val="24"/>
        </w:rPr>
        <w:drawing>
          <wp:inline distT="0" distB="0" distL="0" distR="0" wp14:anchorId="496BA396" wp14:editId="6884228C">
            <wp:extent cx="2148806" cy="1466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LVER.png"/>
                    <pic:cNvPicPr/>
                  </pic:nvPicPr>
                  <pic:blipFill>
                    <a:blip r:embed="rId15">
                      <a:extLst>
                        <a:ext uri="{28A0092B-C50C-407E-A947-70E740481C1C}">
                          <a14:useLocalDpi xmlns:a14="http://schemas.microsoft.com/office/drawing/2010/main" val="0"/>
                        </a:ext>
                      </a:extLst>
                    </a:blip>
                    <a:stretch>
                      <a:fillRect/>
                    </a:stretch>
                  </pic:blipFill>
                  <pic:spPr>
                    <a:xfrm>
                      <a:off x="0" y="0"/>
                      <a:ext cx="2159347" cy="1474046"/>
                    </a:xfrm>
                    <a:prstGeom prst="rect">
                      <a:avLst/>
                    </a:prstGeom>
                  </pic:spPr>
                </pic:pic>
              </a:graphicData>
            </a:graphic>
          </wp:inline>
        </w:drawing>
      </w:r>
      <w:r>
        <w:rPr>
          <w:rFonts w:ascii="Calibri" w:eastAsia="Helvetica" w:hAnsi="Calibri" w:cs="Calibri"/>
          <w:noProof/>
          <w:color w:val="auto"/>
          <w:sz w:val="24"/>
          <w:szCs w:val="24"/>
        </w:rPr>
        <w:drawing>
          <wp:inline distT="0" distB="0" distL="0" distR="0" wp14:anchorId="5755E3AB" wp14:editId="36E7F703">
            <wp:extent cx="2084622" cy="1423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old.png"/>
                    <pic:cNvPicPr/>
                  </pic:nvPicPr>
                  <pic:blipFill>
                    <a:blip r:embed="rId16">
                      <a:extLst>
                        <a:ext uri="{28A0092B-C50C-407E-A947-70E740481C1C}">
                          <a14:useLocalDpi xmlns:a14="http://schemas.microsoft.com/office/drawing/2010/main" val="0"/>
                        </a:ext>
                      </a:extLst>
                    </a:blip>
                    <a:stretch>
                      <a:fillRect/>
                    </a:stretch>
                  </pic:blipFill>
                  <pic:spPr>
                    <a:xfrm>
                      <a:off x="0" y="0"/>
                      <a:ext cx="2104463" cy="1436579"/>
                    </a:xfrm>
                    <a:prstGeom prst="rect">
                      <a:avLst/>
                    </a:prstGeom>
                  </pic:spPr>
                </pic:pic>
              </a:graphicData>
            </a:graphic>
          </wp:inline>
        </w:drawing>
      </w:r>
      <w:r w:rsidR="00E74671" w:rsidRPr="00E7467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E74671" w:rsidRPr="00E74671">
        <w:rPr>
          <w:rFonts w:ascii="Calibri" w:eastAsia="Helvetica" w:hAnsi="Calibri" w:cs="Calibri"/>
          <w:noProof/>
          <w:color w:val="auto"/>
          <w:sz w:val="24"/>
          <w:szCs w:val="24"/>
        </w:rPr>
        <w:drawing>
          <wp:inline distT="0" distB="0" distL="0" distR="0" wp14:anchorId="234DEA74" wp14:editId="5032B725">
            <wp:extent cx="2085110" cy="1422347"/>
            <wp:effectExtent l="0" t="0" r="0" b="6985"/>
            <wp:docPr id="5" name="Picture 5" descr="\\webdrive.strath.ac.uk@SSL\DavWWWRoot\idrive\HASS\Centres\SCILT\SCILT\Gaelic\BLC Award Ideas\logo plati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drive.strath.ac.uk@SSL\DavWWWRoot\idrive\HASS\Centres\SCILT\SCILT\Gaelic\BLC Award Ideas\logo platinu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7949" cy="1437926"/>
                    </a:xfrm>
                    <a:prstGeom prst="rect">
                      <a:avLst/>
                    </a:prstGeom>
                    <a:noFill/>
                    <a:ln>
                      <a:noFill/>
                    </a:ln>
                  </pic:spPr>
                </pic:pic>
              </a:graphicData>
            </a:graphic>
          </wp:inline>
        </w:drawing>
      </w:r>
    </w:p>
    <w:p w14:paraId="19C5CF1F" w14:textId="54A79B9F" w:rsidR="00A04400" w:rsidRDefault="00A04400">
      <w:pPr>
        <w:rPr>
          <w:rFonts w:ascii="Calibri" w:eastAsia="Helvetica" w:hAnsi="Calibri" w:cs="Calibri"/>
          <w:lang w:val="en-GB" w:eastAsia="en-GB"/>
        </w:rPr>
      </w:pPr>
      <w:r>
        <w:rPr>
          <w:rFonts w:ascii="Calibri" w:eastAsia="Helvetica" w:hAnsi="Calibri" w:cs="Calibri"/>
        </w:rPr>
        <w:br w:type="page"/>
      </w:r>
    </w:p>
    <w:p w14:paraId="44DE7E17" w14:textId="77777777" w:rsidR="00A04400" w:rsidRPr="003568F8" w:rsidRDefault="00A04400" w:rsidP="00A04400">
      <w:pPr>
        <w:pStyle w:val="Body"/>
        <w:rPr>
          <w:rFonts w:ascii="Calibri" w:hAnsi="Calibri" w:cs="Calibri"/>
          <w:color w:val="auto"/>
          <w:sz w:val="24"/>
          <w:szCs w:val="24"/>
        </w:rPr>
      </w:pPr>
      <w:r w:rsidRPr="004E50E2">
        <w:rPr>
          <w:rFonts w:ascii="Calibri" w:hAnsi="Calibri" w:cs="Calibri"/>
          <w:b/>
          <w:color w:val="auto"/>
          <w:sz w:val="24"/>
          <w:szCs w:val="24"/>
          <w:lang w:val="en-US"/>
        </w:rPr>
        <w:lastRenderedPageBreak/>
        <w:t>Gathering evidence</w:t>
      </w:r>
    </w:p>
    <w:p w14:paraId="31A8C93A" w14:textId="7B486222" w:rsidR="00A04400" w:rsidRPr="004E50E2" w:rsidRDefault="00A04400" w:rsidP="00A04400">
      <w:pPr>
        <w:pStyle w:val="Body"/>
        <w:rPr>
          <w:rFonts w:ascii="Calibri" w:hAnsi="Calibri" w:cs="Calibri"/>
          <w:color w:val="auto"/>
          <w:sz w:val="24"/>
          <w:szCs w:val="24"/>
          <w:lang w:val="en-US"/>
        </w:rPr>
      </w:pPr>
      <w:r w:rsidRPr="004E50E2">
        <w:rPr>
          <w:rFonts w:ascii="Calibri" w:hAnsi="Calibri" w:cs="Calibri"/>
          <w:color w:val="auto"/>
          <w:sz w:val="24"/>
          <w:szCs w:val="24"/>
          <w:lang w:val="en-US"/>
        </w:rPr>
        <w:t xml:space="preserve">Your evidence can take many forms – </w:t>
      </w:r>
      <w:r w:rsidR="00567045">
        <w:rPr>
          <w:rFonts w:ascii="Calibri" w:hAnsi="Calibri" w:cs="Calibri"/>
          <w:color w:val="auto"/>
          <w:sz w:val="24"/>
          <w:szCs w:val="24"/>
          <w:lang w:val="en-US"/>
        </w:rPr>
        <w:t xml:space="preserve">e.g. </w:t>
      </w:r>
      <w:r w:rsidRPr="004E50E2">
        <w:rPr>
          <w:rFonts w:ascii="Calibri" w:hAnsi="Calibri" w:cs="Calibri"/>
          <w:color w:val="auto"/>
          <w:sz w:val="24"/>
          <w:szCs w:val="24"/>
          <w:lang w:val="en-US"/>
        </w:rPr>
        <w:t>photos, pictures, links to websites, collated feedback</w:t>
      </w:r>
      <w:r>
        <w:rPr>
          <w:rFonts w:ascii="Calibri" w:hAnsi="Calibri" w:cs="Calibri"/>
          <w:color w:val="auto"/>
          <w:sz w:val="24"/>
          <w:szCs w:val="24"/>
          <w:lang w:val="en-US"/>
        </w:rPr>
        <w:t xml:space="preserve"> from participant</w:t>
      </w:r>
      <w:r w:rsidR="00567045">
        <w:rPr>
          <w:rFonts w:ascii="Calibri" w:hAnsi="Calibri" w:cs="Calibri"/>
          <w:color w:val="auto"/>
          <w:sz w:val="24"/>
          <w:szCs w:val="24"/>
          <w:lang w:val="en-US"/>
        </w:rPr>
        <w:t>s, even audio-video evidence. (P</w:t>
      </w:r>
      <w:r>
        <w:rPr>
          <w:rFonts w:ascii="Calibri" w:hAnsi="Calibri" w:cs="Calibri"/>
          <w:color w:val="auto"/>
          <w:sz w:val="24"/>
          <w:szCs w:val="24"/>
          <w:lang w:val="en-US"/>
        </w:rPr>
        <w:t>lease ensure that this is concise, is in a suitable accessible format, is audible and has all necessary permissions before sending to SCILT/CISS)</w:t>
      </w:r>
      <w:r w:rsidR="00BB0D32">
        <w:rPr>
          <w:rFonts w:ascii="Calibri" w:hAnsi="Calibri" w:cs="Calibri"/>
          <w:color w:val="auto"/>
          <w:sz w:val="24"/>
          <w:szCs w:val="24"/>
          <w:lang w:val="en-US"/>
        </w:rPr>
        <w:t xml:space="preserve">. You should fill in the </w:t>
      </w:r>
    </w:p>
    <w:p w14:paraId="333C8725" w14:textId="77777777" w:rsidR="00A04400" w:rsidRPr="004E50E2" w:rsidRDefault="00A04400" w:rsidP="00A04400">
      <w:pPr>
        <w:pStyle w:val="Body"/>
        <w:rPr>
          <w:rFonts w:ascii="Calibri" w:hAnsi="Calibri" w:cs="Calibri"/>
          <w:color w:val="auto"/>
          <w:sz w:val="24"/>
          <w:szCs w:val="24"/>
          <w:lang w:val="en-US"/>
        </w:rPr>
      </w:pPr>
    </w:p>
    <w:p w14:paraId="4C492A9B" w14:textId="6ACC7B35" w:rsidR="00A04400" w:rsidRPr="00831625" w:rsidRDefault="00A04400" w:rsidP="00A04400">
      <w:pPr>
        <w:pStyle w:val="Body"/>
        <w:rPr>
          <w:rFonts w:ascii="Calibri" w:hAnsi="Calibri" w:cs="Calibri"/>
          <w:b/>
          <w:color w:val="auto"/>
          <w:sz w:val="24"/>
          <w:szCs w:val="24"/>
          <w:lang w:val="en-US"/>
        </w:rPr>
      </w:pPr>
      <w:r w:rsidRPr="004E50E2">
        <w:rPr>
          <w:rFonts w:ascii="Calibri" w:hAnsi="Calibri" w:cs="Calibri"/>
          <w:b/>
          <w:color w:val="auto"/>
          <w:sz w:val="24"/>
          <w:szCs w:val="24"/>
          <w:lang w:val="en-US"/>
        </w:rPr>
        <w:t xml:space="preserve">On completion of the </w:t>
      </w:r>
      <w:r w:rsidR="00567045">
        <w:rPr>
          <w:rFonts w:ascii="Calibri" w:hAnsi="Calibri" w:cs="Calibri"/>
          <w:b/>
          <w:color w:val="auto"/>
          <w:sz w:val="24"/>
          <w:szCs w:val="24"/>
          <w:lang w:val="en-US"/>
        </w:rPr>
        <w:t>award</w:t>
      </w:r>
      <w:r w:rsidRPr="004E50E2">
        <w:rPr>
          <w:rFonts w:ascii="Calibri" w:hAnsi="Calibri" w:cs="Calibri"/>
          <w:b/>
          <w:color w:val="auto"/>
          <w:sz w:val="24"/>
          <w:szCs w:val="24"/>
          <w:lang w:val="en-US"/>
        </w:rPr>
        <w:t xml:space="preserve">, </w:t>
      </w:r>
      <w:r w:rsidR="000F33E1">
        <w:rPr>
          <w:rFonts w:ascii="Calibri" w:hAnsi="Calibri" w:cs="Calibri"/>
          <w:b/>
          <w:color w:val="auto"/>
          <w:sz w:val="24"/>
          <w:szCs w:val="24"/>
          <w:lang w:val="en-US"/>
        </w:rPr>
        <w:t>submit</w:t>
      </w:r>
      <w:r w:rsidRPr="004E50E2">
        <w:rPr>
          <w:rFonts w:ascii="Calibri" w:hAnsi="Calibri" w:cs="Calibri"/>
          <w:b/>
          <w:color w:val="auto"/>
          <w:sz w:val="24"/>
          <w:szCs w:val="24"/>
          <w:lang w:val="en-US"/>
        </w:rPr>
        <w:t xml:space="preserve"> your</w:t>
      </w:r>
      <w:r w:rsidR="00090218">
        <w:rPr>
          <w:rFonts w:ascii="Calibri" w:hAnsi="Calibri" w:cs="Calibri"/>
          <w:b/>
          <w:color w:val="auto"/>
          <w:sz w:val="24"/>
          <w:szCs w:val="24"/>
          <w:lang w:val="en-US"/>
        </w:rPr>
        <w:t xml:space="preserve"> checklist by </w:t>
      </w:r>
      <w:r w:rsidR="00090218">
        <w:rPr>
          <w:rFonts w:ascii="Calibri" w:hAnsi="Calibri" w:cs="Calibri"/>
          <w:color w:val="auto"/>
          <w:sz w:val="24"/>
          <w:szCs w:val="24"/>
          <w:lang w:val="en-US"/>
        </w:rPr>
        <w:t>email to</w:t>
      </w:r>
      <w:r w:rsidR="00090218" w:rsidRPr="004E50E2">
        <w:rPr>
          <w:rFonts w:ascii="Calibri" w:hAnsi="Calibri" w:cs="Calibri"/>
          <w:color w:val="auto"/>
          <w:sz w:val="24"/>
          <w:szCs w:val="24"/>
          <w:lang w:val="en-US"/>
        </w:rPr>
        <w:t xml:space="preserve"> </w:t>
      </w:r>
      <w:hyperlink r:id="rId18" w:history="1">
        <w:r w:rsidR="00090218" w:rsidRPr="004E50E2">
          <w:rPr>
            <w:rStyle w:val="Hyperlink"/>
            <w:rFonts w:ascii="Calibri" w:hAnsi="Calibri" w:cs="Calibri"/>
            <w:color w:val="auto"/>
            <w:sz w:val="24"/>
            <w:szCs w:val="24"/>
            <w:lang w:val="en-US"/>
          </w:rPr>
          <w:t>scilt@strath.ac.uk</w:t>
        </w:r>
      </w:hyperlink>
      <w:r w:rsidR="00831625">
        <w:rPr>
          <w:rFonts w:ascii="Calibri" w:hAnsi="Calibri" w:cs="Calibri"/>
          <w:b/>
          <w:color w:val="auto"/>
          <w:sz w:val="24"/>
          <w:szCs w:val="24"/>
          <w:lang w:val="en-US"/>
        </w:rPr>
        <w:t xml:space="preserve"> - </w:t>
      </w:r>
      <w:r w:rsidR="00090218">
        <w:rPr>
          <w:rFonts w:ascii="Calibri" w:hAnsi="Calibri" w:cs="Calibri"/>
          <w:color w:val="auto"/>
          <w:sz w:val="24"/>
          <w:szCs w:val="24"/>
          <w:lang w:val="en-US"/>
        </w:rPr>
        <w:t>Subject S</w:t>
      </w:r>
      <w:r>
        <w:rPr>
          <w:rFonts w:ascii="Calibri" w:hAnsi="Calibri" w:cs="Calibri"/>
          <w:color w:val="auto"/>
          <w:sz w:val="24"/>
          <w:szCs w:val="24"/>
          <w:lang w:val="en-US"/>
        </w:rPr>
        <w:t>cottish Languages Employability Award</w:t>
      </w:r>
      <w:r w:rsidR="00090218">
        <w:rPr>
          <w:rFonts w:ascii="Calibri" w:hAnsi="Calibri" w:cs="Calibri"/>
          <w:color w:val="auto"/>
          <w:sz w:val="24"/>
          <w:szCs w:val="24"/>
          <w:lang w:val="en-US"/>
        </w:rPr>
        <w:t xml:space="preserve"> {School</w:t>
      </w:r>
      <w:r w:rsidR="00831625">
        <w:rPr>
          <w:rFonts w:ascii="Calibri" w:hAnsi="Calibri" w:cs="Calibri"/>
          <w:color w:val="auto"/>
          <w:sz w:val="24"/>
          <w:szCs w:val="24"/>
          <w:lang w:val="en-US"/>
        </w:rPr>
        <w:t xml:space="preserve"> name</w:t>
      </w:r>
      <w:r w:rsidR="00090218">
        <w:rPr>
          <w:rFonts w:ascii="Calibri" w:hAnsi="Calibri" w:cs="Calibri"/>
          <w:color w:val="auto"/>
          <w:sz w:val="24"/>
          <w:szCs w:val="24"/>
          <w:lang w:val="en-US"/>
        </w:rPr>
        <w:t>}</w:t>
      </w:r>
    </w:p>
    <w:p w14:paraId="5D19D79D" w14:textId="6786E83D" w:rsidR="00A04400" w:rsidRPr="004E50E2" w:rsidRDefault="00BB0D32" w:rsidP="00A04400">
      <w:pPr>
        <w:pStyle w:val="Body"/>
        <w:rPr>
          <w:rFonts w:ascii="Calibri" w:hAnsi="Calibri" w:cs="Calibri"/>
          <w:color w:val="auto"/>
          <w:sz w:val="24"/>
          <w:szCs w:val="24"/>
          <w:lang w:val="en-US"/>
        </w:rPr>
      </w:pPr>
      <w:r>
        <w:rPr>
          <w:rFonts w:ascii="Calibri" w:hAnsi="Calibri" w:cs="Calibri"/>
          <w:color w:val="auto"/>
          <w:sz w:val="24"/>
          <w:szCs w:val="24"/>
          <w:lang w:val="en-US"/>
        </w:rPr>
        <w:t>Or you can post it to SCILT – Scotland’s National Centre for Languages</w:t>
      </w:r>
      <w:r w:rsidR="00090218">
        <w:rPr>
          <w:rFonts w:ascii="Calibri" w:hAnsi="Calibri" w:cs="Calibri"/>
          <w:color w:val="auto"/>
          <w:sz w:val="24"/>
          <w:szCs w:val="24"/>
          <w:lang w:val="en-US"/>
        </w:rPr>
        <w:t xml:space="preserve">, </w:t>
      </w:r>
      <w:r>
        <w:rPr>
          <w:rFonts w:ascii="Calibri" w:hAnsi="Calibri" w:cs="Calibri"/>
          <w:color w:val="auto"/>
          <w:sz w:val="24"/>
          <w:szCs w:val="24"/>
          <w:lang w:val="en-US"/>
        </w:rPr>
        <w:t>The Ramshorn, 98 Ingram Street, University of Strathclyde, Glasgow, G1 1EX</w:t>
      </w:r>
      <w:r w:rsidR="00090218">
        <w:rPr>
          <w:rFonts w:ascii="Calibri" w:hAnsi="Calibri" w:cs="Calibri"/>
          <w:color w:val="auto"/>
          <w:sz w:val="24"/>
          <w:szCs w:val="24"/>
          <w:lang w:val="en-US"/>
        </w:rPr>
        <w:t xml:space="preserve">, </w:t>
      </w:r>
      <w:r w:rsidR="00A04400" w:rsidRPr="004E50E2">
        <w:rPr>
          <w:rFonts w:ascii="Calibri" w:hAnsi="Calibri" w:cs="Calibri"/>
          <w:color w:val="auto"/>
          <w:sz w:val="24"/>
          <w:szCs w:val="24"/>
          <w:lang w:val="en-US"/>
        </w:rPr>
        <w:t xml:space="preserve">Tel: 0141 444 8163 </w:t>
      </w:r>
    </w:p>
    <w:p w14:paraId="73F4CEAE" w14:textId="77777777" w:rsidR="00A04400" w:rsidRPr="004E50E2" w:rsidRDefault="00A04400" w:rsidP="00A04400">
      <w:pPr>
        <w:pStyle w:val="Body"/>
        <w:rPr>
          <w:rFonts w:ascii="Calibri" w:hAnsi="Calibri" w:cs="Calibri"/>
          <w:color w:val="auto"/>
          <w:sz w:val="24"/>
          <w:szCs w:val="24"/>
          <w:lang w:val="en-US"/>
        </w:rPr>
      </w:pPr>
    </w:p>
    <w:p w14:paraId="79F7FE9B" w14:textId="77777777" w:rsidR="00567045" w:rsidRDefault="00567045" w:rsidP="00A04400">
      <w:pPr>
        <w:pStyle w:val="Body"/>
        <w:rPr>
          <w:rFonts w:ascii="Calibri" w:hAnsi="Calibri" w:cs="Calibri"/>
          <w:b/>
          <w:color w:val="auto"/>
          <w:sz w:val="24"/>
          <w:szCs w:val="24"/>
          <w:lang w:val="en-US"/>
        </w:rPr>
      </w:pPr>
      <w:r>
        <w:rPr>
          <w:rFonts w:ascii="Calibri" w:hAnsi="Calibri" w:cs="Calibri"/>
          <w:b/>
          <w:color w:val="auto"/>
          <w:sz w:val="24"/>
          <w:szCs w:val="24"/>
          <w:lang w:val="en-US"/>
        </w:rPr>
        <w:t>Submission</w:t>
      </w:r>
    </w:p>
    <w:p w14:paraId="7E660ED2" w14:textId="1AADD545" w:rsidR="00581F58" w:rsidRDefault="00567045" w:rsidP="00A04400">
      <w:pPr>
        <w:pStyle w:val="Body"/>
        <w:rPr>
          <w:rFonts w:ascii="Calibri" w:hAnsi="Calibri" w:cs="Calibri"/>
          <w:color w:val="auto"/>
          <w:sz w:val="24"/>
          <w:szCs w:val="24"/>
          <w:lang w:val="en-US"/>
        </w:rPr>
      </w:pPr>
      <w:r w:rsidRPr="00581F58">
        <w:rPr>
          <w:rFonts w:ascii="Calibri" w:hAnsi="Calibri" w:cs="Calibri"/>
          <w:color w:val="auto"/>
          <w:sz w:val="24"/>
          <w:szCs w:val="24"/>
          <w:lang w:val="en-US"/>
        </w:rPr>
        <w:t xml:space="preserve">Submissions to Award </w:t>
      </w:r>
      <w:proofErr w:type="gramStart"/>
      <w:r w:rsidRPr="00581F58">
        <w:rPr>
          <w:rFonts w:ascii="Calibri" w:hAnsi="Calibri" w:cs="Calibri"/>
          <w:color w:val="auto"/>
          <w:sz w:val="24"/>
          <w:szCs w:val="24"/>
          <w:lang w:val="en-US"/>
        </w:rPr>
        <w:t>can be made</w:t>
      </w:r>
      <w:proofErr w:type="gramEnd"/>
      <w:r w:rsidRPr="00581F58">
        <w:rPr>
          <w:rFonts w:ascii="Calibri" w:hAnsi="Calibri" w:cs="Calibri"/>
          <w:color w:val="auto"/>
          <w:sz w:val="24"/>
          <w:szCs w:val="24"/>
          <w:lang w:val="en-US"/>
        </w:rPr>
        <w:t xml:space="preserve"> at any time. Acknowledgement </w:t>
      </w:r>
      <w:proofErr w:type="gramStart"/>
      <w:r w:rsidRPr="00581F58">
        <w:rPr>
          <w:rFonts w:ascii="Calibri" w:hAnsi="Calibri" w:cs="Calibri"/>
          <w:color w:val="auto"/>
          <w:sz w:val="24"/>
          <w:szCs w:val="24"/>
          <w:lang w:val="en-US"/>
        </w:rPr>
        <w:t>will be sent</w:t>
      </w:r>
      <w:proofErr w:type="gramEnd"/>
      <w:r w:rsidRPr="00581F58">
        <w:rPr>
          <w:rFonts w:ascii="Calibri" w:hAnsi="Calibri" w:cs="Calibri"/>
          <w:color w:val="auto"/>
          <w:sz w:val="24"/>
          <w:szCs w:val="24"/>
          <w:lang w:val="en-US"/>
        </w:rPr>
        <w:t xml:space="preserve"> on receipt</w:t>
      </w:r>
      <w:r w:rsidR="00581F58" w:rsidRPr="00581F58">
        <w:rPr>
          <w:rFonts w:ascii="Calibri" w:hAnsi="Calibri" w:cs="Calibri"/>
          <w:color w:val="auto"/>
          <w:sz w:val="24"/>
          <w:szCs w:val="24"/>
          <w:lang w:val="en-US"/>
        </w:rPr>
        <w:t xml:space="preserve"> and your submission will be kept on record until the next verification and awarding round. Th</w:t>
      </w:r>
      <w:r w:rsidR="00581F58">
        <w:rPr>
          <w:rFonts w:ascii="Calibri" w:hAnsi="Calibri" w:cs="Calibri"/>
          <w:color w:val="auto"/>
          <w:sz w:val="24"/>
          <w:szCs w:val="24"/>
          <w:lang w:val="en-US"/>
        </w:rPr>
        <w:t>ere will be two submission deadlines per year</w:t>
      </w:r>
      <w:r w:rsidR="00831625">
        <w:rPr>
          <w:rFonts w:ascii="Calibri" w:hAnsi="Calibri" w:cs="Calibri"/>
          <w:color w:val="auto"/>
          <w:sz w:val="24"/>
          <w:szCs w:val="24"/>
          <w:lang w:val="en-US"/>
        </w:rPr>
        <w:t xml:space="preserve">. These </w:t>
      </w:r>
      <w:proofErr w:type="gramStart"/>
      <w:r w:rsidR="00831625">
        <w:rPr>
          <w:rFonts w:ascii="Calibri" w:hAnsi="Calibri" w:cs="Calibri"/>
          <w:color w:val="auto"/>
          <w:sz w:val="24"/>
          <w:szCs w:val="24"/>
          <w:lang w:val="en-US"/>
        </w:rPr>
        <w:t>will be advertised</w:t>
      </w:r>
      <w:proofErr w:type="gramEnd"/>
      <w:r w:rsidR="00831625">
        <w:rPr>
          <w:rFonts w:ascii="Calibri" w:hAnsi="Calibri" w:cs="Calibri"/>
          <w:color w:val="auto"/>
          <w:sz w:val="24"/>
          <w:szCs w:val="24"/>
          <w:lang w:val="en-US"/>
        </w:rPr>
        <w:t xml:space="preserve"> through SCILT channels.</w:t>
      </w:r>
    </w:p>
    <w:p w14:paraId="30B81AA7" w14:textId="3262410B" w:rsidR="00567045" w:rsidRPr="00581F58" w:rsidRDefault="00581F58" w:rsidP="00A04400">
      <w:pPr>
        <w:pStyle w:val="Body"/>
        <w:rPr>
          <w:rFonts w:ascii="Calibri" w:hAnsi="Calibri" w:cs="Calibri"/>
          <w:color w:val="auto"/>
          <w:sz w:val="24"/>
          <w:szCs w:val="24"/>
          <w:lang w:val="en-US"/>
        </w:rPr>
      </w:pPr>
      <w:r w:rsidRPr="00581F58">
        <w:rPr>
          <w:rFonts w:ascii="Calibri" w:hAnsi="Calibri" w:cs="Calibri"/>
          <w:color w:val="auto"/>
          <w:sz w:val="24"/>
          <w:szCs w:val="24"/>
          <w:lang w:val="en-US"/>
        </w:rPr>
        <w:t xml:space="preserve"> </w:t>
      </w:r>
    </w:p>
    <w:p w14:paraId="11A9F0E9" w14:textId="39EF69BC" w:rsidR="00A04400" w:rsidRPr="001A2BC5" w:rsidRDefault="00A04400" w:rsidP="00A04400">
      <w:pPr>
        <w:pStyle w:val="Body"/>
        <w:rPr>
          <w:rFonts w:ascii="Calibri" w:hAnsi="Calibri" w:cs="Calibri"/>
          <w:b/>
          <w:color w:val="auto"/>
          <w:sz w:val="24"/>
          <w:szCs w:val="24"/>
          <w:lang w:val="en-US"/>
        </w:rPr>
      </w:pPr>
      <w:r w:rsidRPr="001A2BC5">
        <w:rPr>
          <w:rFonts w:ascii="Calibri" w:hAnsi="Calibri" w:cs="Calibri"/>
          <w:b/>
          <w:color w:val="auto"/>
          <w:sz w:val="24"/>
          <w:szCs w:val="24"/>
          <w:lang w:val="en-US"/>
        </w:rPr>
        <w:t>Awarding decisions</w:t>
      </w:r>
    </w:p>
    <w:p w14:paraId="712A5009" w14:textId="1EB8AA23" w:rsidR="00A04400" w:rsidRDefault="00A04400" w:rsidP="00A04400">
      <w:pPr>
        <w:pStyle w:val="Body"/>
        <w:rPr>
          <w:rFonts w:ascii="Calibri" w:hAnsi="Calibri" w:cs="Calibri"/>
          <w:color w:val="auto"/>
          <w:sz w:val="24"/>
          <w:szCs w:val="24"/>
          <w:lang w:val="en-US"/>
        </w:rPr>
      </w:pPr>
      <w:r>
        <w:rPr>
          <w:rFonts w:ascii="Calibri" w:hAnsi="Calibri" w:cs="Calibri"/>
          <w:color w:val="auto"/>
          <w:sz w:val="24"/>
          <w:szCs w:val="24"/>
          <w:lang w:val="en-US"/>
        </w:rPr>
        <w:t xml:space="preserve">Upon receipt of your </w:t>
      </w:r>
      <w:r w:rsidR="00581F58">
        <w:rPr>
          <w:rFonts w:ascii="Calibri" w:hAnsi="Calibri" w:cs="Calibri"/>
          <w:color w:val="auto"/>
          <w:sz w:val="24"/>
          <w:szCs w:val="24"/>
          <w:lang w:val="en-US"/>
        </w:rPr>
        <w:t>evidence, SCILT/CISS will asse</w:t>
      </w:r>
      <w:r w:rsidR="00E74671">
        <w:rPr>
          <w:rFonts w:ascii="Calibri" w:hAnsi="Calibri" w:cs="Calibri"/>
          <w:color w:val="auto"/>
          <w:sz w:val="24"/>
          <w:szCs w:val="24"/>
          <w:lang w:val="en-US"/>
        </w:rPr>
        <w:t>ss</w:t>
      </w:r>
      <w:r>
        <w:rPr>
          <w:rFonts w:ascii="Calibri" w:hAnsi="Calibri" w:cs="Calibri"/>
          <w:color w:val="auto"/>
          <w:sz w:val="24"/>
          <w:szCs w:val="24"/>
          <w:lang w:val="en-US"/>
        </w:rPr>
        <w:t xml:space="preserve"> it and decide upon whether the school(s) and their partner(s) have achieved the Scottish Languages Employability Award. Awards will be granted, or otherwise, after a robust verification process by SCILT/CISS staff working collegiately to ensure that all establishments who receive the Award have achieved the necessary standard for the Award. You </w:t>
      </w:r>
      <w:proofErr w:type="gramStart"/>
      <w:r>
        <w:rPr>
          <w:rFonts w:ascii="Calibri" w:hAnsi="Calibri" w:cs="Calibri"/>
          <w:color w:val="auto"/>
          <w:sz w:val="24"/>
          <w:szCs w:val="24"/>
          <w:lang w:val="en-US"/>
        </w:rPr>
        <w:t>may be asked</w:t>
      </w:r>
      <w:proofErr w:type="gramEnd"/>
      <w:r>
        <w:rPr>
          <w:rFonts w:ascii="Calibri" w:hAnsi="Calibri" w:cs="Calibri"/>
          <w:color w:val="auto"/>
          <w:sz w:val="24"/>
          <w:szCs w:val="24"/>
          <w:lang w:val="en-US"/>
        </w:rPr>
        <w:t xml:space="preserve"> to provide further evidence. All decisions </w:t>
      </w:r>
      <w:proofErr w:type="gramStart"/>
      <w:r>
        <w:rPr>
          <w:rFonts w:ascii="Calibri" w:hAnsi="Calibri" w:cs="Calibri"/>
          <w:color w:val="auto"/>
          <w:sz w:val="24"/>
          <w:szCs w:val="24"/>
          <w:lang w:val="en-US"/>
        </w:rPr>
        <w:t>will be accompanied</w:t>
      </w:r>
      <w:proofErr w:type="gramEnd"/>
      <w:r>
        <w:rPr>
          <w:rFonts w:ascii="Calibri" w:hAnsi="Calibri" w:cs="Calibri"/>
          <w:color w:val="auto"/>
          <w:sz w:val="24"/>
          <w:szCs w:val="24"/>
          <w:lang w:val="en-US"/>
        </w:rPr>
        <w:t xml:space="preserve"> by feedback. SCILT/CISS</w:t>
      </w:r>
      <w:r w:rsidRPr="004E50E2">
        <w:rPr>
          <w:rFonts w:ascii="Calibri" w:hAnsi="Calibri" w:cs="Calibri"/>
          <w:color w:val="auto"/>
          <w:sz w:val="24"/>
          <w:szCs w:val="24"/>
          <w:lang w:val="en-US"/>
        </w:rPr>
        <w:t xml:space="preserve"> will dispatch the </w:t>
      </w:r>
      <w:r>
        <w:rPr>
          <w:rFonts w:ascii="Calibri" w:hAnsi="Calibri" w:cs="Calibri"/>
          <w:color w:val="auto"/>
          <w:sz w:val="24"/>
          <w:szCs w:val="24"/>
          <w:lang w:val="en-US"/>
        </w:rPr>
        <w:t xml:space="preserve">Scottish Languages Employability Award </w:t>
      </w:r>
      <w:r w:rsidR="00581F58">
        <w:rPr>
          <w:rFonts w:ascii="Calibri" w:hAnsi="Calibri" w:cs="Calibri"/>
          <w:color w:val="auto"/>
          <w:sz w:val="24"/>
          <w:szCs w:val="24"/>
          <w:lang w:val="en-US"/>
        </w:rPr>
        <w:t xml:space="preserve">within two weeks of a decision </w:t>
      </w:r>
      <w:proofErr w:type="gramStart"/>
      <w:r w:rsidR="00581F58">
        <w:rPr>
          <w:rFonts w:ascii="Calibri" w:hAnsi="Calibri" w:cs="Calibri"/>
          <w:color w:val="auto"/>
          <w:sz w:val="24"/>
          <w:szCs w:val="24"/>
          <w:lang w:val="en-US"/>
        </w:rPr>
        <w:t>being made</w:t>
      </w:r>
      <w:proofErr w:type="gramEnd"/>
      <w:r w:rsidR="00581F58">
        <w:rPr>
          <w:rFonts w:ascii="Calibri" w:hAnsi="Calibri" w:cs="Calibri"/>
          <w:color w:val="auto"/>
          <w:sz w:val="24"/>
          <w:szCs w:val="24"/>
          <w:lang w:val="en-US"/>
        </w:rPr>
        <w:t>.</w:t>
      </w:r>
    </w:p>
    <w:p w14:paraId="2D63B5B1" w14:textId="653E0AE2" w:rsidR="00B816EC" w:rsidRDefault="00B816EC" w:rsidP="00A04400">
      <w:pPr>
        <w:pStyle w:val="Body"/>
        <w:rPr>
          <w:rFonts w:ascii="Calibri" w:hAnsi="Calibri" w:cs="Calibri"/>
          <w:color w:val="auto"/>
          <w:sz w:val="24"/>
          <w:szCs w:val="24"/>
          <w:lang w:val="en-US"/>
        </w:rPr>
      </w:pPr>
    </w:p>
    <w:p w14:paraId="4136178A" w14:textId="4D922B78" w:rsidR="00B816EC" w:rsidRPr="00B816EC" w:rsidRDefault="00B816EC" w:rsidP="00A04400">
      <w:pPr>
        <w:pStyle w:val="Body"/>
        <w:rPr>
          <w:rFonts w:ascii="Calibri" w:hAnsi="Calibri" w:cs="Calibri"/>
          <w:b/>
          <w:color w:val="auto"/>
          <w:sz w:val="24"/>
          <w:szCs w:val="24"/>
          <w:lang w:val="en-US"/>
        </w:rPr>
      </w:pPr>
      <w:r w:rsidRPr="00B816EC">
        <w:rPr>
          <w:rFonts w:ascii="Calibri" w:hAnsi="Calibri" w:cs="Calibri"/>
          <w:b/>
          <w:color w:val="auto"/>
          <w:sz w:val="24"/>
          <w:szCs w:val="24"/>
          <w:lang w:val="en-US"/>
        </w:rPr>
        <w:t>Presenting your SCILT</w:t>
      </w:r>
      <w:r w:rsidR="00C744A8">
        <w:rPr>
          <w:rFonts w:ascii="Calibri" w:hAnsi="Calibri" w:cs="Calibri"/>
          <w:b/>
          <w:color w:val="auto"/>
          <w:sz w:val="24"/>
          <w:szCs w:val="24"/>
          <w:lang w:val="en-US"/>
        </w:rPr>
        <w:t>/CISS</w:t>
      </w:r>
      <w:r w:rsidRPr="00B816EC">
        <w:rPr>
          <w:rFonts w:ascii="Calibri" w:hAnsi="Calibri" w:cs="Calibri"/>
          <w:b/>
          <w:color w:val="auto"/>
          <w:sz w:val="24"/>
          <w:szCs w:val="24"/>
          <w:lang w:val="en-US"/>
        </w:rPr>
        <w:t xml:space="preserve"> Scottis</w:t>
      </w:r>
      <w:r>
        <w:rPr>
          <w:rFonts w:ascii="Calibri" w:hAnsi="Calibri" w:cs="Calibri"/>
          <w:b/>
          <w:color w:val="auto"/>
          <w:sz w:val="24"/>
          <w:szCs w:val="24"/>
          <w:lang w:val="en-US"/>
        </w:rPr>
        <w:t>h Languages Employability Award</w:t>
      </w:r>
    </w:p>
    <w:p w14:paraId="7F4D58D6" w14:textId="7A8436F1" w:rsidR="00A04400" w:rsidRDefault="00B816EC" w:rsidP="00A04400">
      <w:pPr>
        <w:pStyle w:val="Body"/>
        <w:rPr>
          <w:rFonts w:ascii="Calibri" w:hAnsi="Calibri" w:cs="Calibri"/>
          <w:color w:val="auto"/>
          <w:sz w:val="24"/>
          <w:szCs w:val="24"/>
          <w:lang w:val="en-US"/>
        </w:rPr>
      </w:pPr>
      <w:r>
        <w:rPr>
          <w:rFonts w:ascii="Calibri" w:hAnsi="Calibri" w:cs="Calibri"/>
          <w:color w:val="auto"/>
          <w:sz w:val="24"/>
          <w:szCs w:val="24"/>
          <w:lang w:val="en-US"/>
        </w:rPr>
        <w:t xml:space="preserve">You may wish to do this it a whole-school event or at a local authority event. We would highly recommend that some of the participants take part in the presentation to talk about their experiences, and that a representative from the business partner </w:t>
      </w:r>
      <w:proofErr w:type="gramStart"/>
      <w:r>
        <w:rPr>
          <w:rFonts w:ascii="Calibri" w:hAnsi="Calibri" w:cs="Calibri"/>
          <w:color w:val="auto"/>
          <w:sz w:val="24"/>
          <w:szCs w:val="24"/>
          <w:lang w:val="en-US"/>
        </w:rPr>
        <w:t>is</w:t>
      </w:r>
      <w:proofErr w:type="gramEnd"/>
      <w:r>
        <w:rPr>
          <w:rFonts w:ascii="Calibri" w:hAnsi="Calibri" w:cs="Calibri"/>
          <w:color w:val="auto"/>
          <w:sz w:val="24"/>
          <w:szCs w:val="24"/>
          <w:lang w:val="en-US"/>
        </w:rPr>
        <w:t xml:space="preserve"> there as well. </w:t>
      </w:r>
    </w:p>
    <w:p w14:paraId="52F817BA" w14:textId="77777777" w:rsidR="00B816EC" w:rsidRDefault="00B816EC" w:rsidP="00A04400">
      <w:pPr>
        <w:pStyle w:val="Body"/>
        <w:rPr>
          <w:rFonts w:ascii="Calibri" w:hAnsi="Calibri" w:cs="Calibri"/>
          <w:color w:val="auto"/>
          <w:sz w:val="24"/>
          <w:szCs w:val="24"/>
          <w:lang w:val="en-US"/>
        </w:rPr>
      </w:pPr>
    </w:p>
    <w:p w14:paraId="5555F56A" w14:textId="3D7C8A4E" w:rsidR="00A04400" w:rsidRPr="00A0324D" w:rsidRDefault="00A04400" w:rsidP="00A04400">
      <w:pPr>
        <w:pStyle w:val="Body"/>
        <w:rPr>
          <w:rFonts w:ascii="Calibri" w:hAnsi="Calibri" w:cs="Calibri"/>
          <w:b/>
          <w:color w:val="auto"/>
          <w:sz w:val="24"/>
          <w:szCs w:val="24"/>
          <w:lang w:val="en-US"/>
        </w:rPr>
      </w:pPr>
      <w:r>
        <w:rPr>
          <w:rFonts w:ascii="Calibri" w:hAnsi="Calibri" w:cs="Calibri"/>
          <w:b/>
          <w:color w:val="auto"/>
          <w:sz w:val="24"/>
          <w:szCs w:val="24"/>
          <w:lang w:val="en-US"/>
        </w:rPr>
        <w:t>Maintaining and d</w:t>
      </w:r>
      <w:r w:rsidRPr="00A0324D">
        <w:rPr>
          <w:rFonts w:ascii="Calibri" w:hAnsi="Calibri" w:cs="Calibri"/>
          <w:b/>
          <w:color w:val="auto"/>
          <w:sz w:val="24"/>
          <w:szCs w:val="24"/>
          <w:lang w:val="en-US"/>
        </w:rPr>
        <w:t>isplaying your SCILT</w:t>
      </w:r>
      <w:r w:rsidR="00C744A8">
        <w:rPr>
          <w:rFonts w:ascii="Calibri" w:hAnsi="Calibri" w:cs="Calibri"/>
          <w:b/>
          <w:color w:val="auto"/>
          <w:sz w:val="24"/>
          <w:szCs w:val="24"/>
          <w:lang w:val="en-US"/>
        </w:rPr>
        <w:t>/CISS</w:t>
      </w:r>
      <w:r w:rsidRPr="00A0324D">
        <w:rPr>
          <w:rFonts w:ascii="Calibri" w:hAnsi="Calibri" w:cs="Calibri"/>
          <w:b/>
          <w:color w:val="auto"/>
          <w:sz w:val="24"/>
          <w:szCs w:val="24"/>
          <w:lang w:val="en-US"/>
        </w:rPr>
        <w:t xml:space="preserve"> </w:t>
      </w:r>
      <w:r>
        <w:rPr>
          <w:rFonts w:ascii="Calibri" w:hAnsi="Calibri" w:cs="Calibri"/>
          <w:b/>
          <w:color w:val="auto"/>
          <w:sz w:val="24"/>
          <w:szCs w:val="24"/>
          <w:lang w:val="en-US"/>
        </w:rPr>
        <w:t>Scottish Languages Employability Award</w:t>
      </w:r>
    </w:p>
    <w:p w14:paraId="79ED8FB5" w14:textId="4509B572" w:rsidR="00A04400" w:rsidRPr="00C2463E" w:rsidRDefault="00A04400" w:rsidP="00A04400">
      <w:pPr>
        <w:pStyle w:val="Body"/>
        <w:rPr>
          <w:rFonts w:ascii="Calibri" w:hAnsi="Calibri" w:cs="Calibri"/>
          <w:color w:val="auto"/>
          <w:sz w:val="24"/>
          <w:szCs w:val="24"/>
          <w:lang w:val="en-US"/>
        </w:rPr>
      </w:pPr>
      <w:r w:rsidRPr="00C2463E">
        <w:rPr>
          <w:rFonts w:ascii="Calibri" w:hAnsi="Calibri" w:cs="Calibri"/>
          <w:color w:val="auto"/>
          <w:sz w:val="24"/>
          <w:szCs w:val="24"/>
          <w:lang w:val="en-US"/>
        </w:rPr>
        <w:t xml:space="preserve">The school and its partners </w:t>
      </w:r>
      <w:proofErr w:type="gramStart"/>
      <w:r w:rsidRPr="00C2463E">
        <w:rPr>
          <w:rFonts w:ascii="Calibri" w:hAnsi="Calibri" w:cs="Calibri"/>
          <w:color w:val="auto"/>
          <w:sz w:val="24"/>
          <w:szCs w:val="24"/>
          <w:lang w:val="en-US"/>
        </w:rPr>
        <w:t>will be presented</w:t>
      </w:r>
      <w:proofErr w:type="gramEnd"/>
      <w:r w:rsidRPr="00C2463E">
        <w:rPr>
          <w:rFonts w:ascii="Calibri" w:hAnsi="Calibri" w:cs="Calibri"/>
          <w:color w:val="auto"/>
          <w:sz w:val="24"/>
          <w:szCs w:val="24"/>
          <w:lang w:val="en-US"/>
        </w:rPr>
        <w:t xml:space="preserve"> with a certificate</w:t>
      </w:r>
      <w:r w:rsidR="00B816EC" w:rsidRPr="00C2463E">
        <w:rPr>
          <w:rFonts w:ascii="Calibri" w:hAnsi="Calibri" w:cs="Calibri"/>
          <w:color w:val="auto"/>
          <w:sz w:val="24"/>
          <w:szCs w:val="24"/>
          <w:lang w:val="en-US"/>
        </w:rPr>
        <w:t>,</w:t>
      </w:r>
      <w:r w:rsidRPr="00C2463E">
        <w:rPr>
          <w:rFonts w:ascii="Calibri" w:hAnsi="Calibri" w:cs="Calibri"/>
          <w:color w:val="auto"/>
          <w:sz w:val="24"/>
          <w:szCs w:val="24"/>
          <w:lang w:val="en-US"/>
        </w:rPr>
        <w:t xml:space="preserve"> which they can keep</w:t>
      </w:r>
      <w:r w:rsidR="00571546" w:rsidRPr="00C2463E">
        <w:rPr>
          <w:rFonts w:ascii="Calibri" w:hAnsi="Calibri" w:cs="Calibri"/>
          <w:color w:val="auto"/>
          <w:sz w:val="24"/>
          <w:szCs w:val="24"/>
          <w:lang w:val="en-US"/>
        </w:rPr>
        <w:t xml:space="preserve"> and display</w:t>
      </w:r>
      <w:r w:rsidRPr="00C2463E">
        <w:rPr>
          <w:rFonts w:ascii="Calibri" w:hAnsi="Calibri" w:cs="Calibri"/>
          <w:color w:val="auto"/>
          <w:sz w:val="24"/>
          <w:szCs w:val="24"/>
          <w:lang w:val="en-US"/>
        </w:rPr>
        <w:t xml:space="preserve"> permanently. However, all levels of the Award are time-limited in terms of their validation. </w:t>
      </w:r>
      <w:r w:rsidR="00C2463E" w:rsidRPr="00C2463E">
        <w:rPr>
          <w:rFonts w:ascii="Calibri" w:hAnsi="Calibri" w:cs="Calibri"/>
          <w:color w:val="auto"/>
          <w:sz w:val="24"/>
          <w:szCs w:val="24"/>
          <w:lang w:val="en-US"/>
        </w:rPr>
        <w:t>Bronze, Silver and Golf</w:t>
      </w:r>
      <w:r w:rsidRPr="00C2463E">
        <w:rPr>
          <w:rFonts w:ascii="Calibri" w:hAnsi="Calibri" w:cs="Calibri"/>
          <w:color w:val="auto"/>
          <w:sz w:val="24"/>
          <w:szCs w:val="24"/>
          <w:lang w:val="en-US"/>
        </w:rPr>
        <w:t xml:space="preserve"> Awards last for two full academic years from the end of the academic year in which they </w:t>
      </w:r>
      <w:proofErr w:type="gramStart"/>
      <w:r w:rsidRPr="00C2463E">
        <w:rPr>
          <w:rFonts w:ascii="Calibri" w:hAnsi="Calibri" w:cs="Calibri"/>
          <w:color w:val="auto"/>
          <w:sz w:val="24"/>
          <w:szCs w:val="24"/>
          <w:lang w:val="en-US"/>
        </w:rPr>
        <w:t>are awarded</w:t>
      </w:r>
      <w:proofErr w:type="gramEnd"/>
      <w:r w:rsidRPr="00C2463E">
        <w:rPr>
          <w:rFonts w:ascii="Calibri" w:hAnsi="Calibri" w:cs="Calibri"/>
          <w:color w:val="auto"/>
          <w:sz w:val="24"/>
          <w:szCs w:val="24"/>
          <w:lang w:val="en-US"/>
        </w:rPr>
        <w:t xml:space="preserve">. </w:t>
      </w:r>
      <w:r w:rsidRPr="00C2463E">
        <w:rPr>
          <w:rFonts w:ascii="Calibri" w:hAnsi="Calibri" w:cs="Calibri"/>
          <w:sz w:val="24"/>
          <w:szCs w:val="24"/>
        </w:rPr>
        <w:t>Upon the end of this period, they will have to provide further evidence of continued school-business partnership in promoting languages in order to achieve another award.</w:t>
      </w:r>
      <w:r w:rsidRPr="00C2463E">
        <w:rPr>
          <w:rFonts w:ascii="Calibri" w:hAnsi="Calibri" w:cs="Calibri"/>
          <w:color w:val="auto"/>
          <w:sz w:val="24"/>
          <w:szCs w:val="24"/>
          <w:lang w:val="en-US"/>
        </w:rPr>
        <w:t xml:space="preserve"> Two successive Gold Awards will </w:t>
      </w:r>
      <w:r w:rsidR="00E74671" w:rsidRPr="00C2463E">
        <w:rPr>
          <w:rFonts w:ascii="Calibri" w:hAnsi="Calibri" w:cs="Calibri"/>
          <w:color w:val="auto"/>
          <w:sz w:val="24"/>
          <w:szCs w:val="24"/>
          <w:lang w:val="en-US"/>
        </w:rPr>
        <w:t xml:space="preserve">see the school </w:t>
      </w:r>
      <w:proofErr w:type="gramStart"/>
      <w:r w:rsidR="00E74671" w:rsidRPr="00C2463E">
        <w:rPr>
          <w:rFonts w:ascii="Calibri" w:hAnsi="Calibri" w:cs="Calibri"/>
          <w:color w:val="auto"/>
          <w:sz w:val="24"/>
          <w:szCs w:val="24"/>
          <w:lang w:val="en-US"/>
        </w:rPr>
        <w:t>be granted</w:t>
      </w:r>
      <w:proofErr w:type="gramEnd"/>
      <w:r w:rsidR="00E74671" w:rsidRPr="00C2463E">
        <w:rPr>
          <w:rFonts w:ascii="Calibri" w:hAnsi="Calibri" w:cs="Calibri"/>
          <w:color w:val="auto"/>
          <w:sz w:val="24"/>
          <w:szCs w:val="24"/>
          <w:lang w:val="en-US"/>
        </w:rPr>
        <w:t xml:space="preserve"> the </w:t>
      </w:r>
      <w:r w:rsidR="00E74671" w:rsidRPr="00256E5A">
        <w:rPr>
          <w:rFonts w:ascii="Calibri" w:hAnsi="Calibri" w:cs="Calibri"/>
          <w:b/>
          <w:color w:val="auto"/>
          <w:sz w:val="24"/>
          <w:szCs w:val="24"/>
          <w:lang w:val="en-US"/>
        </w:rPr>
        <w:t>Scottish Languages Employability Award</w:t>
      </w:r>
      <w:r w:rsidR="00E74671" w:rsidRPr="00C2463E">
        <w:rPr>
          <w:rFonts w:ascii="Calibri" w:hAnsi="Calibri" w:cs="Calibri"/>
          <w:color w:val="auto"/>
          <w:sz w:val="24"/>
          <w:szCs w:val="24"/>
          <w:lang w:val="en-US"/>
        </w:rPr>
        <w:t xml:space="preserve"> – </w:t>
      </w:r>
      <w:r w:rsidR="00E74671" w:rsidRPr="00256E5A">
        <w:rPr>
          <w:rFonts w:ascii="Calibri" w:hAnsi="Calibri" w:cs="Calibri"/>
          <w:b/>
          <w:color w:val="auto"/>
          <w:sz w:val="24"/>
          <w:szCs w:val="24"/>
          <w:lang w:val="en-US"/>
        </w:rPr>
        <w:t>Platinum</w:t>
      </w:r>
      <w:r w:rsidR="00E74671" w:rsidRPr="00C2463E">
        <w:rPr>
          <w:rFonts w:ascii="Calibri" w:hAnsi="Calibri" w:cs="Calibri"/>
          <w:color w:val="auto"/>
          <w:sz w:val="24"/>
          <w:szCs w:val="24"/>
          <w:lang w:val="en-US"/>
        </w:rPr>
        <w:t xml:space="preserve"> on permanent basis</w:t>
      </w:r>
      <w:r w:rsidRPr="00C2463E">
        <w:rPr>
          <w:rFonts w:ascii="Calibri" w:hAnsi="Calibri" w:cs="Calibri"/>
          <w:color w:val="auto"/>
          <w:sz w:val="24"/>
          <w:szCs w:val="24"/>
          <w:lang w:val="en-US"/>
        </w:rPr>
        <w:t>.</w:t>
      </w:r>
    </w:p>
    <w:p w14:paraId="29AF0FA9" w14:textId="77777777" w:rsidR="00A04400" w:rsidRDefault="00A04400" w:rsidP="00A04400">
      <w:pPr>
        <w:pStyle w:val="Body"/>
        <w:rPr>
          <w:rFonts w:ascii="Calibri" w:hAnsi="Calibri" w:cs="Calibri"/>
          <w:color w:val="auto"/>
          <w:sz w:val="24"/>
          <w:szCs w:val="24"/>
          <w:lang w:val="en-US"/>
        </w:rPr>
      </w:pPr>
    </w:p>
    <w:p w14:paraId="3BF89871" w14:textId="65157AF8" w:rsidR="00A04400" w:rsidRDefault="00A04400" w:rsidP="00A04400">
      <w:pPr>
        <w:pStyle w:val="Body"/>
        <w:rPr>
          <w:rFonts w:ascii="Calibri" w:hAnsi="Calibri" w:cs="Calibri"/>
          <w:color w:val="auto"/>
          <w:sz w:val="24"/>
          <w:szCs w:val="24"/>
          <w:lang w:val="en-US"/>
        </w:rPr>
      </w:pPr>
      <w:r>
        <w:rPr>
          <w:rFonts w:ascii="Calibri" w:hAnsi="Calibri" w:cs="Calibri"/>
          <w:color w:val="auto"/>
          <w:sz w:val="24"/>
          <w:szCs w:val="24"/>
          <w:lang w:val="en-US"/>
        </w:rPr>
        <w:lastRenderedPageBreak/>
        <w:t>During th</w:t>
      </w:r>
      <w:r w:rsidR="00571546">
        <w:rPr>
          <w:rFonts w:ascii="Calibri" w:hAnsi="Calibri" w:cs="Calibri"/>
          <w:color w:val="auto"/>
          <w:sz w:val="24"/>
          <w:szCs w:val="24"/>
          <w:lang w:val="en-US"/>
        </w:rPr>
        <w:t>e</w:t>
      </w:r>
      <w:r>
        <w:rPr>
          <w:rFonts w:ascii="Calibri" w:hAnsi="Calibri" w:cs="Calibri"/>
          <w:color w:val="auto"/>
          <w:sz w:val="24"/>
          <w:szCs w:val="24"/>
          <w:lang w:val="en-US"/>
        </w:rPr>
        <w:t xml:space="preserve"> time</w:t>
      </w:r>
      <w:r w:rsidR="00571546">
        <w:rPr>
          <w:rFonts w:ascii="Calibri" w:hAnsi="Calibri" w:cs="Calibri"/>
          <w:color w:val="auto"/>
          <w:sz w:val="24"/>
          <w:szCs w:val="24"/>
          <w:lang w:val="en-US"/>
        </w:rPr>
        <w:t xml:space="preserve"> period</w:t>
      </w:r>
      <w:r w:rsidR="00256E5A">
        <w:rPr>
          <w:rFonts w:ascii="Calibri" w:hAnsi="Calibri" w:cs="Calibri"/>
          <w:color w:val="auto"/>
          <w:sz w:val="24"/>
          <w:szCs w:val="24"/>
          <w:lang w:val="en-US"/>
        </w:rPr>
        <w:t xml:space="preserve"> described above</w:t>
      </w:r>
      <w:r>
        <w:rPr>
          <w:rFonts w:ascii="Calibri" w:hAnsi="Calibri" w:cs="Calibri"/>
          <w:color w:val="auto"/>
          <w:sz w:val="24"/>
          <w:szCs w:val="24"/>
          <w:lang w:val="en-US"/>
        </w:rPr>
        <w:t xml:space="preserve">, the school and its partners will be entitled to </w:t>
      </w:r>
      <w:r w:rsidR="00C2463E">
        <w:rPr>
          <w:rFonts w:ascii="Calibri" w:hAnsi="Calibri" w:cs="Calibri"/>
          <w:color w:val="auto"/>
          <w:sz w:val="24"/>
          <w:szCs w:val="24"/>
          <w:lang w:val="en-US"/>
        </w:rPr>
        <w:t xml:space="preserve">mention and </w:t>
      </w:r>
      <w:r>
        <w:rPr>
          <w:rFonts w:ascii="Calibri" w:hAnsi="Calibri" w:cs="Calibri"/>
          <w:color w:val="auto"/>
          <w:sz w:val="24"/>
          <w:szCs w:val="24"/>
          <w:lang w:val="en-US"/>
        </w:rPr>
        <w:t>display the</w:t>
      </w:r>
      <w:r w:rsidR="00C2463E">
        <w:rPr>
          <w:rFonts w:ascii="Calibri" w:hAnsi="Calibri" w:cs="Calibri"/>
          <w:color w:val="auto"/>
          <w:sz w:val="24"/>
          <w:szCs w:val="24"/>
          <w:lang w:val="en-US"/>
        </w:rPr>
        <w:t xml:space="preserve"> relevant</w:t>
      </w:r>
      <w:r>
        <w:rPr>
          <w:rFonts w:ascii="Calibri" w:hAnsi="Calibri" w:cs="Calibri"/>
          <w:color w:val="auto"/>
          <w:sz w:val="24"/>
          <w:szCs w:val="24"/>
          <w:lang w:val="en-US"/>
        </w:rPr>
        <w:t xml:space="preserve"> Scottish Employability Languages Award</w:t>
      </w:r>
      <w:r w:rsidR="00C2463E">
        <w:rPr>
          <w:rFonts w:ascii="Calibri" w:hAnsi="Calibri" w:cs="Calibri"/>
          <w:color w:val="auto"/>
          <w:sz w:val="24"/>
          <w:szCs w:val="24"/>
          <w:lang w:val="en-US"/>
        </w:rPr>
        <w:t xml:space="preserve"> and its</w:t>
      </w:r>
      <w:r>
        <w:rPr>
          <w:rFonts w:ascii="Calibri" w:hAnsi="Calibri" w:cs="Calibri"/>
          <w:color w:val="auto"/>
          <w:sz w:val="24"/>
          <w:szCs w:val="24"/>
          <w:lang w:val="en-US"/>
        </w:rPr>
        <w:t xml:space="preserve"> logo in their correspondence and other relevant places (e.g. in e-mail footers, in social media bios, </w:t>
      </w:r>
      <w:proofErr w:type="spellStart"/>
      <w:r>
        <w:rPr>
          <w:rFonts w:ascii="Calibri" w:hAnsi="Calibri" w:cs="Calibri"/>
          <w:color w:val="auto"/>
          <w:sz w:val="24"/>
          <w:szCs w:val="24"/>
          <w:lang w:val="en-US"/>
        </w:rPr>
        <w:t>etc</w:t>
      </w:r>
      <w:proofErr w:type="spellEnd"/>
      <w:r>
        <w:rPr>
          <w:rFonts w:ascii="Calibri" w:hAnsi="Calibri" w:cs="Calibri"/>
          <w:color w:val="auto"/>
          <w:sz w:val="24"/>
          <w:szCs w:val="24"/>
          <w:lang w:val="en-US"/>
        </w:rPr>
        <w:t>)</w:t>
      </w:r>
      <w:r w:rsidR="00256E5A">
        <w:rPr>
          <w:rFonts w:ascii="Calibri" w:hAnsi="Calibri" w:cs="Calibri"/>
          <w:color w:val="auto"/>
          <w:sz w:val="24"/>
          <w:szCs w:val="24"/>
          <w:lang w:val="en-US"/>
        </w:rPr>
        <w:t>.</w:t>
      </w:r>
    </w:p>
    <w:p w14:paraId="4AFCFCEB" w14:textId="77777777" w:rsidR="00A04400" w:rsidRDefault="00A04400" w:rsidP="00A04400">
      <w:pPr>
        <w:pStyle w:val="Body"/>
        <w:rPr>
          <w:rFonts w:ascii="Calibri" w:hAnsi="Calibri" w:cs="Calibri"/>
          <w:color w:val="auto"/>
          <w:sz w:val="24"/>
          <w:szCs w:val="24"/>
          <w:lang w:val="en-US"/>
        </w:rPr>
      </w:pPr>
    </w:p>
    <w:p w14:paraId="667FA35A" w14:textId="27770193" w:rsidR="00A04400" w:rsidRPr="004E50E2" w:rsidRDefault="00A04400" w:rsidP="00A04400">
      <w:pPr>
        <w:pStyle w:val="Body"/>
        <w:rPr>
          <w:rFonts w:ascii="Calibri" w:eastAsia="Helvetica" w:hAnsi="Calibri" w:cs="Calibri"/>
          <w:color w:val="auto"/>
          <w:sz w:val="24"/>
          <w:szCs w:val="24"/>
        </w:rPr>
      </w:pPr>
      <w:r w:rsidRPr="004E50E2">
        <w:rPr>
          <w:rFonts w:ascii="Calibri" w:hAnsi="Calibri" w:cs="Calibri"/>
          <w:color w:val="auto"/>
          <w:sz w:val="24"/>
          <w:szCs w:val="24"/>
          <w:lang w:val="en-US"/>
        </w:rPr>
        <w:t xml:space="preserve">More information about SCILT and the Award </w:t>
      </w:r>
      <w:proofErr w:type="gramStart"/>
      <w:r w:rsidRPr="004E50E2">
        <w:rPr>
          <w:rFonts w:ascii="Calibri" w:hAnsi="Calibri" w:cs="Calibri"/>
          <w:color w:val="auto"/>
          <w:sz w:val="24"/>
          <w:szCs w:val="24"/>
          <w:lang w:val="en-US"/>
        </w:rPr>
        <w:t>can be found</w:t>
      </w:r>
      <w:proofErr w:type="gramEnd"/>
      <w:r w:rsidRPr="004E50E2">
        <w:rPr>
          <w:rFonts w:ascii="Calibri" w:hAnsi="Calibri" w:cs="Calibri"/>
          <w:color w:val="auto"/>
          <w:sz w:val="24"/>
          <w:szCs w:val="24"/>
          <w:lang w:val="en-US"/>
        </w:rPr>
        <w:t xml:space="preserve"> here: </w:t>
      </w:r>
      <w:hyperlink r:id="rId19" w:history="1">
        <w:r w:rsidR="00C744A8" w:rsidRPr="00C744A8">
          <w:rPr>
            <w:rFonts w:ascii="Times New Roman" w:hAnsi="Times New Roman" w:cs="Times New Roman"/>
            <w:color w:val="0000FF"/>
            <w:sz w:val="24"/>
            <w:szCs w:val="24"/>
            <w:u w:val="single"/>
            <w:lang w:val="en-US" w:eastAsia="en-US"/>
          </w:rPr>
          <w:t>https://scilt.org.uk/Employment/Developingskillsforlifeandwork/tabid/1597/Default.aspx</w:t>
        </w:r>
      </w:hyperlink>
    </w:p>
    <w:p w14:paraId="49AAA7AF" w14:textId="77777777" w:rsidR="00A04400" w:rsidRPr="004E50E2" w:rsidRDefault="00A04400" w:rsidP="00A04400">
      <w:pPr>
        <w:pStyle w:val="Body"/>
        <w:rPr>
          <w:rFonts w:ascii="Calibri" w:hAnsi="Calibri" w:cs="Calibri"/>
          <w:color w:val="auto"/>
          <w:sz w:val="24"/>
          <w:szCs w:val="24"/>
          <w:lang w:val="en-US"/>
        </w:rPr>
      </w:pPr>
    </w:p>
    <w:p w14:paraId="32EFC54F" w14:textId="77777777" w:rsidR="00A04400" w:rsidRPr="00BD78EF" w:rsidRDefault="00A04400" w:rsidP="00A04400">
      <w:pPr>
        <w:pStyle w:val="Body"/>
        <w:rPr>
          <w:rFonts w:ascii="Calibri" w:hAnsi="Calibri" w:cs="Calibri"/>
          <w:b/>
          <w:color w:val="auto"/>
          <w:sz w:val="24"/>
          <w:szCs w:val="24"/>
          <w:lang w:val="en-US"/>
        </w:rPr>
      </w:pPr>
      <w:r w:rsidRPr="00BD78EF">
        <w:rPr>
          <w:rFonts w:ascii="Calibri" w:hAnsi="Calibri" w:cs="Calibri"/>
          <w:b/>
          <w:color w:val="auto"/>
          <w:sz w:val="24"/>
          <w:szCs w:val="24"/>
          <w:lang w:val="en-US"/>
        </w:rPr>
        <w:t>Linkages</w:t>
      </w:r>
    </w:p>
    <w:p w14:paraId="33712E48" w14:textId="77777777" w:rsidR="00A04400" w:rsidRPr="004E50E2" w:rsidRDefault="00A04400" w:rsidP="00A04400">
      <w:pPr>
        <w:pStyle w:val="Body"/>
        <w:rPr>
          <w:rFonts w:ascii="Calibri" w:hAnsi="Calibri" w:cs="Calibri"/>
          <w:color w:val="auto"/>
          <w:sz w:val="24"/>
          <w:szCs w:val="24"/>
          <w:lang w:val="en-US"/>
        </w:rPr>
      </w:pPr>
    </w:p>
    <w:p w14:paraId="18095E0B" w14:textId="77777777" w:rsidR="00A04400" w:rsidRPr="004E0E11" w:rsidRDefault="00A04400" w:rsidP="00A04400">
      <w:pPr>
        <w:pStyle w:val="Body"/>
        <w:rPr>
          <w:rFonts w:ascii="Calibri" w:hAnsi="Calibri" w:cs="Calibri"/>
          <w:b/>
          <w:color w:val="auto"/>
          <w:sz w:val="24"/>
          <w:szCs w:val="24"/>
          <w:lang w:val="en-US"/>
        </w:rPr>
      </w:pPr>
      <w:r>
        <w:rPr>
          <w:rFonts w:ascii="Calibri" w:hAnsi="Calibri" w:cs="Calibri"/>
          <w:b/>
          <w:color w:val="auto"/>
          <w:sz w:val="24"/>
          <w:szCs w:val="24"/>
          <w:lang w:val="en-US"/>
        </w:rPr>
        <w:t xml:space="preserve">The SCILT Scottish Languages Employability Award is relevant to these particular sections of </w:t>
      </w:r>
      <w:hyperlink r:id="rId20" w:history="1">
        <w:proofErr w:type="gramStart"/>
        <w:r w:rsidRPr="008657EF">
          <w:rPr>
            <w:rStyle w:val="Hyperlink"/>
            <w:rFonts w:ascii="Calibri" w:hAnsi="Calibri" w:cs="Calibri"/>
            <w:b/>
            <w:sz w:val="24"/>
            <w:szCs w:val="24"/>
            <w:lang w:val="en-US"/>
          </w:rPr>
          <w:t>How</w:t>
        </w:r>
        <w:proofErr w:type="gramEnd"/>
        <w:r w:rsidRPr="008657EF">
          <w:rPr>
            <w:rStyle w:val="Hyperlink"/>
            <w:rFonts w:ascii="Calibri" w:hAnsi="Calibri" w:cs="Calibri"/>
            <w:b/>
            <w:sz w:val="24"/>
            <w:szCs w:val="24"/>
            <w:lang w:val="en-US"/>
          </w:rPr>
          <w:t xml:space="preserve"> Good is Our School 4</w:t>
        </w:r>
      </w:hyperlink>
      <w:r>
        <w:rPr>
          <w:rFonts w:ascii="Calibri" w:hAnsi="Calibri" w:cs="Calibri"/>
          <w:b/>
          <w:color w:val="auto"/>
          <w:sz w:val="24"/>
          <w:szCs w:val="24"/>
          <w:lang w:val="en-US"/>
        </w:rPr>
        <w:t xml:space="preserve"> </w:t>
      </w:r>
    </w:p>
    <w:p w14:paraId="3A699653" w14:textId="77777777" w:rsidR="00A04400" w:rsidRDefault="00A04400" w:rsidP="00A04400">
      <w:pPr>
        <w:rPr>
          <w:rFonts w:ascii="Calibri" w:hAnsi="Calibri" w:cs="Calibri"/>
        </w:rPr>
      </w:pPr>
    </w:p>
    <w:p w14:paraId="7FB8CF2E" w14:textId="77777777" w:rsidR="00A04400" w:rsidRDefault="00A04400" w:rsidP="00A04400">
      <w:pPr>
        <w:rPr>
          <w:rFonts w:ascii="Calibri" w:hAnsi="Calibri" w:cs="Calibri"/>
        </w:rPr>
      </w:pPr>
      <w:r>
        <w:rPr>
          <w:rFonts w:ascii="Calibri" w:hAnsi="Calibri" w:cs="Calibri"/>
        </w:rPr>
        <w:t xml:space="preserve">1.2 Leadership of Learning </w:t>
      </w:r>
    </w:p>
    <w:p w14:paraId="6FF12087" w14:textId="77777777" w:rsidR="00A04400" w:rsidRDefault="00A04400" w:rsidP="00A04400">
      <w:pPr>
        <w:rPr>
          <w:rFonts w:ascii="Calibri" w:hAnsi="Calibri" w:cs="Calibri"/>
        </w:rPr>
      </w:pPr>
      <w:r>
        <w:rPr>
          <w:rFonts w:ascii="Calibri" w:hAnsi="Calibri" w:cs="Calibri"/>
        </w:rPr>
        <w:t xml:space="preserve">2.2 Curriculum </w:t>
      </w:r>
    </w:p>
    <w:p w14:paraId="1079CEF6" w14:textId="77777777" w:rsidR="00A04400" w:rsidRDefault="00A04400" w:rsidP="00A04400">
      <w:pPr>
        <w:rPr>
          <w:rFonts w:ascii="Calibri" w:hAnsi="Calibri" w:cs="Calibri"/>
        </w:rPr>
      </w:pPr>
      <w:r>
        <w:rPr>
          <w:rFonts w:ascii="Calibri" w:hAnsi="Calibri" w:cs="Calibri"/>
        </w:rPr>
        <w:t>2.7 Partnerships</w:t>
      </w:r>
    </w:p>
    <w:p w14:paraId="2C0566D8" w14:textId="77777777" w:rsidR="00A04400" w:rsidRDefault="00A04400" w:rsidP="00A04400">
      <w:pPr>
        <w:rPr>
          <w:rFonts w:ascii="Calibri" w:hAnsi="Calibri" w:cs="Calibri"/>
        </w:rPr>
      </w:pPr>
      <w:r>
        <w:rPr>
          <w:rFonts w:ascii="Calibri" w:hAnsi="Calibri" w:cs="Calibri"/>
        </w:rPr>
        <w:t>3.3 Increasing Creativity and Employability</w:t>
      </w:r>
    </w:p>
    <w:p w14:paraId="66473E23" w14:textId="77777777" w:rsidR="00A04400" w:rsidRDefault="00A04400" w:rsidP="00A04400">
      <w:pPr>
        <w:rPr>
          <w:rFonts w:ascii="Calibri" w:hAnsi="Calibri" w:cs="Calibri"/>
        </w:rPr>
      </w:pPr>
    </w:p>
    <w:p w14:paraId="1A4A5ADC" w14:textId="77777777" w:rsidR="00B816EC" w:rsidRDefault="00A04400" w:rsidP="00A04400">
      <w:pPr>
        <w:rPr>
          <w:rFonts w:ascii="Calibri" w:hAnsi="Calibri" w:cs="Calibri"/>
          <w:b/>
        </w:rPr>
      </w:pPr>
      <w:r w:rsidRPr="00F443F0">
        <w:rPr>
          <w:rFonts w:ascii="Calibri" w:hAnsi="Calibri" w:cs="Calibri"/>
          <w:b/>
        </w:rPr>
        <w:t xml:space="preserve">The SCILT Scottish Languages Employability Award is relevant to the </w:t>
      </w:r>
      <w:hyperlink r:id="rId21" w:history="1">
        <w:r w:rsidRPr="00F443F0">
          <w:rPr>
            <w:rStyle w:val="Hyperlink"/>
            <w:rFonts w:ascii="Calibri" w:hAnsi="Calibri" w:cs="Calibri"/>
            <w:b/>
          </w:rPr>
          <w:t>School/Employer Partnerships</w:t>
        </w:r>
      </w:hyperlink>
      <w:r w:rsidRPr="00F443F0">
        <w:rPr>
          <w:rFonts w:ascii="Calibri" w:hAnsi="Calibri" w:cs="Calibri"/>
          <w:b/>
        </w:rPr>
        <w:t xml:space="preserve"> documentation for Developing Young Workforce</w:t>
      </w:r>
      <w:r>
        <w:rPr>
          <w:rFonts w:ascii="Calibri" w:hAnsi="Calibri" w:cs="Calibri"/>
          <w:b/>
        </w:rPr>
        <w:t xml:space="preserve"> and this documentation is useful for schools, employers and DYW groups &amp; Local Authorities.</w:t>
      </w:r>
    </w:p>
    <w:p w14:paraId="714C7F33" w14:textId="77777777" w:rsidR="00B816EC" w:rsidRDefault="00B816EC" w:rsidP="00A04400">
      <w:pPr>
        <w:rPr>
          <w:rFonts w:ascii="Calibri" w:hAnsi="Calibri" w:cs="Calibri"/>
          <w:b/>
        </w:rPr>
      </w:pPr>
    </w:p>
    <w:p w14:paraId="5627C477" w14:textId="318C6005" w:rsidR="00A04400" w:rsidRPr="00F443F0" w:rsidRDefault="00A04400" w:rsidP="00A04400">
      <w:pPr>
        <w:rPr>
          <w:rFonts w:ascii="Calibri" w:hAnsi="Calibri" w:cs="Calibri"/>
          <w:b/>
          <w:lang w:val="en-GB" w:eastAsia="en-GB"/>
        </w:rPr>
      </w:pPr>
      <w:r w:rsidRPr="00F443F0">
        <w:rPr>
          <w:rFonts w:ascii="Calibri" w:hAnsi="Calibri" w:cs="Calibri"/>
          <w:b/>
        </w:rPr>
        <w:br w:type="page"/>
      </w:r>
    </w:p>
    <w:p w14:paraId="5C21A9E3" w14:textId="0B3CF189" w:rsidR="00C744A8" w:rsidRDefault="00A04400" w:rsidP="00A04400">
      <w:pPr>
        <w:pStyle w:val="Body"/>
        <w:rPr>
          <w:rFonts w:ascii="Calibri" w:hAnsi="Calibri" w:cs="Calibri"/>
          <w:b/>
          <w:color w:val="auto"/>
          <w:sz w:val="24"/>
          <w:szCs w:val="24"/>
        </w:rPr>
      </w:pPr>
      <w:r w:rsidRPr="00957AF6">
        <w:rPr>
          <w:rFonts w:ascii="Calibri" w:hAnsi="Calibri" w:cs="Calibri"/>
          <w:b/>
          <w:color w:val="auto"/>
          <w:sz w:val="24"/>
          <w:szCs w:val="24"/>
        </w:rPr>
        <w:lastRenderedPageBreak/>
        <w:t>FAQs</w:t>
      </w:r>
      <w:r>
        <w:rPr>
          <w:rFonts w:ascii="Calibri" w:hAnsi="Calibri" w:cs="Calibri"/>
          <w:b/>
          <w:color w:val="auto"/>
          <w:sz w:val="24"/>
          <w:szCs w:val="24"/>
        </w:rPr>
        <w:t xml:space="preserve"> </w:t>
      </w:r>
    </w:p>
    <w:p w14:paraId="58A9A83C" w14:textId="77777777" w:rsidR="00C744A8" w:rsidRDefault="00C744A8" w:rsidP="00A04400">
      <w:pPr>
        <w:pStyle w:val="Body"/>
        <w:rPr>
          <w:rFonts w:ascii="Calibri" w:hAnsi="Calibri" w:cs="Calibri"/>
          <w:b/>
          <w:color w:val="auto"/>
          <w:sz w:val="24"/>
          <w:szCs w:val="24"/>
        </w:rPr>
      </w:pPr>
    </w:p>
    <w:p w14:paraId="441E2D0B" w14:textId="3DB8C7A7" w:rsidR="00A04400" w:rsidRPr="00C744A8" w:rsidRDefault="00A04400" w:rsidP="00A04400">
      <w:pPr>
        <w:pStyle w:val="Body"/>
        <w:rPr>
          <w:rFonts w:ascii="Calibri" w:hAnsi="Calibri" w:cs="Calibri"/>
          <w:b/>
          <w:color w:val="auto"/>
          <w:sz w:val="24"/>
          <w:szCs w:val="24"/>
        </w:rPr>
      </w:pPr>
      <w:r w:rsidRPr="00957AF6">
        <w:rPr>
          <w:rFonts w:ascii="Calibri" w:hAnsi="Calibri" w:cs="Calibri"/>
          <w:b/>
          <w:color w:val="auto"/>
          <w:sz w:val="24"/>
          <w:szCs w:val="24"/>
        </w:rPr>
        <w:t>How can my school achieve the Award without creating excess workload?</w:t>
      </w:r>
    </w:p>
    <w:p w14:paraId="54B2CAF9" w14:textId="41F05751" w:rsidR="00A04400" w:rsidRDefault="00A04400" w:rsidP="00A04400">
      <w:pPr>
        <w:pStyle w:val="Body"/>
        <w:rPr>
          <w:rFonts w:ascii="Calibri" w:hAnsi="Calibri" w:cs="Calibri"/>
          <w:color w:val="auto"/>
          <w:sz w:val="24"/>
          <w:szCs w:val="24"/>
        </w:rPr>
      </w:pPr>
      <w:r>
        <w:rPr>
          <w:rFonts w:ascii="Calibri" w:hAnsi="Calibri" w:cs="Calibri"/>
          <w:color w:val="auto"/>
          <w:sz w:val="24"/>
          <w:szCs w:val="24"/>
        </w:rPr>
        <w:t xml:space="preserve">The SCILT Scottish Languages Employability Award (SLEA) </w:t>
      </w:r>
      <w:proofErr w:type="gramStart"/>
      <w:r>
        <w:rPr>
          <w:rFonts w:ascii="Calibri" w:hAnsi="Calibri" w:cs="Calibri"/>
          <w:color w:val="auto"/>
          <w:sz w:val="24"/>
          <w:szCs w:val="24"/>
        </w:rPr>
        <w:t>is designed</w:t>
      </w:r>
      <w:proofErr w:type="gramEnd"/>
      <w:r>
        <w:rPr>
          <w:rFonts w:ascii="Calibri" w:hAnsi="Calibri" w:cs="Calibri"/>
          <w:color w:val="auto"/>
          <w:sz w:val="24"/>
          <w:szCs w:val="24"/>
        </w:rPr>
        <w:t xml:space="preserve"> to help recognise the great work that is already being done in schools in Scotland towards promoting languages through employability. Whilst SCILT hopes to see many new, innovative projects and activities arise from this Award, it is important to reflect on the great work that is already happening and may contribute towards the award.  For example, activities that you are already doing related to European Day of Languages, Scotland Loves Languages, or school trips etc. could all be included as activities that contribute towards this award.</w:t>
      </w:r>
      <w:r w:rsidR="00E74671">
        <w:rPr>
          <w:rFonts w:ascii="Calibri" w:hAnsi="Calibri" w:cs="Calibri"/>
          <w:color w:val="auto"/>
          <w:sz w:val="24"/>
          <w:szCs w:val="24"/>
        </w:rPr>
        <w:t xml:space="preserve"> </w:t>
      </w:r>
    </w:p>
    <w:p w14:paraId="6A219356" w14:textId="77777777" w:rsidR="00A04400" w:rsidRDefault="00A04400" w:rsidP="00A04400">
      <w:pPr>
        <w:pStyle w:val="Body"/>
        <w:rPr>
          <w:rFonts w:ascii="Calibri" w:hAnsi="Calibri" w:cs="Calibri"/>
          <w:color w:val="auto"/>
          <w:sz w:val="24"/>
          <w:szCs w:val="24"/>
        </w:rPr>
      </w:pPr>
    </w:p>
    <w:p w14:paraId="154EB245" w14:textId="48163FB9" w:rsidR="00A04400" w:rsidRPr="00C744A8" w:rsidRDefault="00A04400" w:rsidP="00A04400">
      <w:pPr>
        <w:pStyle w:val="Body"/>
        <w:rPr>
          <w:rFonts w:ascii="Calibri" w:hAnsi="Calibri" w:cs="Calibri"/>
          <w:b/>
          <w:color w:val="auto"/>
          <w:sz w:val="24"/>
          <w:szCs w:val="24"/>
        </w:rPr>
      </w:pPr>
      <w:r w:rsidRPr="009D0138">
        <w:rPr>
          <w:rFonts w:ascii="Calibri" w:hAnsi="Calibri" w:cs="Calibri"/>
          <w:b/>
          <w:color w:val="auto"/>
          <w:sz w:val="24"/>
          <w:szCs w:val="24"/>
        </w:rPr>
        <w:t>Can SCILT help me find a business for my project?</w:t>
      </w:r>
    </w:p>
    <w:p w14:paraId="0719CC26" w14:textId="25C8B79A" w:rsidR="00A04400" w:rsidRDefault="00A04400" w:rsidP="00A04400">
      <w:pPr>
        <w:pStyle w:val="Body"/>
        <w:rPr>
          <w:rFonts w:ascii="Calibri" w:hAnsi="Calibri" w:cs="Calibri"/>
          <w:color w:val="auto"/>
          <w:sz w:val="24"/>
          <w:szCs w:val="24"/>
        </w:rPr>
      </w:pPr>
      <w:r>
        <w:rPr>
          <w:rFonts w:ascii="Calibri" w:hAnsi="Calibri" w:cs="Calibri"/>
          <w:color w:val="auto"/>
          <w:sz w:val="24"/>
          <w:szCs w:val="24"/>
        </w:rPr>
        <w:t xml:space="preserve">SCILT </w:t>
      </w:r>
      <w:r w:rsidR="0078489F">
        <w:rPr>
          <w:rFonts w:ascii="Calibri" w:hAnsi="Calibri" w:cs="Calibri"/>
          <w:color w:val="auto"/>
          <w:sz w:val="24"/>
          <w:szCs w:val="24"/>
        </w:rPr>
        <w:t>created the</w:t>
      </w:r>
      <w:r>
        <w:rPr>
          <w:rFonts w:ascii="Calibri" w:hAnsi="Calibri" w:cs="Calibri"/>
          <w:color w:val="auto"/>
          <w:sz w:val="24"/>
          <w:szCs w:val="24"/>
        </w:rPr>
        <w:t xml:space="preserve"> SLEA on the basis that you know your local area and context for learning best. SCILT recommends that you </w:t>
      </w:r>
      <w:proofErr w:type="gramStart"/>
      <w:r>
        <w:rPr>
          <w:rFonts w:ascii="Calibri" w:hAnsi="Calibri" w:cs="Calibri"/>
          <w:color w:val="auto"/>
          <w:sz w:val="24"/>
          <w:szCs w:val="24"/>
        </w:rPr>
        <w:t>first and foremost</w:t>
      </w:r>
      <w:proofErr w:type="gramEnd"/>
      <w:r>
        <w:rPr>
          <w:rFonts w:ascii="Calibri" w:hAnsi="Calibri" w:cs="Calibri"/>
          <w:color w:val="auto"/>
          <w:sz w:val="24"/>
          <w:szCs w:val="24"/>
        </w:rPr>
        <w:t xml:space="preserve"> use this local knowledge and community to help you identify those. SCILT can provide further support via a wide range of examples of successful previous Awards, Business Language Champions, and other examples of innovation in Learning for Sustainability on our </w:t>
      </w:r>
      <w:proofErr w:type="gramStart"/>
      <w:r>
        <w:rPr>
          <w:rFonts w:ascii="Calibri" w:hAnsi="Calibri" w:cs="Calibri"/>
          <w:color w:val="auto"/>
          <w:sz w:val="24"/>
          <w:szCs w:val="24"/>
        </w:rPr>
        <w:t>website which can help you</w:t>
      </w:r>
      <w:proofErr w:type="gramEnd"/>
      <w:r>
        <w:rPr>
          <w:rFonts w:ascii="Calibri" w:hAnsi="Calibri" w:cs="Calibri"/>
          <w:color w:val="auto"/>
          <w:sz w:val="24"/>
          <w:szCs w:val="24"/>
        </w:rPr>
        <w:t xml:space="preserve"> develop your own ideas. {URL here}. We would also recommend that you contact your local authority DYW contact</w:t>
      </w:r>
      <w:r w:rsidR="00E74671">
        <w:rPr>
          <w:rFonts w:ascii="Calibri" w:hAnsi="Calibri" w:cs="Calibri"/>
          <w:color w:val="auto"/>
          <w:sz w:val="24"/>
          <w:szCs w:val="24"/>
        </w:rPr>
        <w:t xml:space="preserve"> as well</w:t>
      </w:r>
      <w:r>
        <w:rPr>
          <w:rFonts w:ascii="Calibri" w:hAnsi="Calibri" w:cs="Calibri"/>
          <w:color w:val="auto"/>
          <w:sz w:val="24"/>
          <w:szCs w:val="24"/>
        </w:rPr>
        <w:t>.</w:t>
      </w:r>
    </w:p>
    <w:p w14:paraId="03B9816F" w14:textId="77777777" w:rsidR="00A04400" w:rsidRDefault="00A04400" w:rsidP="00A04400">
      <w:pPr>
        <w:pStyle w:val="Body"/>
        <w:rPr>
          <w:rFonts w:ascii="Calibri" w:hAnsi="Calibri" w:cs="Calibri"/>
          <w:color w:val="auto"/>
          <w:sz w:val="24"/>
          <w:szCs w:val="24"/>
        </w:rPr>
      </w:pPr>
    </w:p>
    <w:p w14:paraId="70320A2F" w14:textId="31315D57" w:rsidR="00A04400" w:rsidRPr="00957AF6" w:rsidRDefault="00A04400" w:rsidP="00A04400">
      <w:pPr>
        <w:pStyle w:val="Body"/>
        <w:rPr>
          <w:rFonts w:ascii="Calibri" w:hAnsi="Calibri" w:cs="Calibri"/>
          <w:b/>
          <w:color w:val="auto"/>
          <w:sz w:val="24"/>
          <w:szCs w:val="24"/>
        </w:rPr>
      </w:pPr>
      <w:r w:rsidRPr="00957AF6">
        <w:rPr>
          <w:rFonts w:ascii="Calibri" w:hAnsi="Calibri" w:cs="Calibri"/>
          <w:b/>
          <w:color w:val="auto"/>
          <w:sz w:val="24"/>
          <w:szCs w:val="24"/>
        </w:rPr>
        <w:t>Is my school t</w:t>
      </w:r>
      <w:r>
        <w:rPr>
          <w:rFonts w:ascii="Calibri" w:hAnsi="Calibri" w:cs="Calibri"/>
          <w:b/>
          <w:color w:val="auto"/>
          <w:sz w:val="24"/>
          <w:szCs w:val="24"/>
        </w:rPr>
        <w:t>o</w:t>
      </w:r>
      <w:r w:rsidRPr="00957AF6">
        <w:rPr>
          <w:rFonts w:ascii="Calibri" w:hAnsi="Calibri" w:cs="Calibri"/>
          <w:b/>
          <w:color w:val="auto"/>
          <w:sz w:val="24"/>
          <w:szCs w:val="24"/>
        </w:rPr>
        <w:t xml:space="preserve">o small? </w:t>
      </w:r>
    </w:p>
    <w:p w14:paraId="4ABDA27D" w14:textId="2D75C11A" w:rsidR="00A04400" w:rsidRDefault="00A04400" w:rsidP="00A04400">
      <w:pPr>
        <w:pStyle w:val="Body"/>
        <w:rPr>
          <w:rFonts w:ascii="Calibri" w:hAnsi="Calibri" w:cs="Calibri"/>
          <w:color w:val="auto"/>
          <w:sz w:val="24"/>
          <w:szCs w:val="24"/>
        </w:rPr>
      </w:pPr>
      <w:r>
        <w:rPr>
          <w:rFonts w:ascii="Calibri" w:hAnsi="Calibri" w:cs="Calibri"/>
          <w:color w:val="auto"/>
          <w:sz w:val="24"/>
          <w:szCs w:val="24"/>
        </w:rPr>
        <w:t xml:space="preserve">The Award </w:t>
      </w:r>
      <w:proofErr w:type="gramStart"/>
      <w:r>
        <w:rPr>
          <w:rFonts w:ascii="Calibri" w:hAnsi="Calibri" w:cs="Calibri"/>
          <w:color w:val="auto"/>
          <w:sz w:val="24"/>
          <w:szCs w:val="24"/>
        </w:rPr>
        <w:t>has been designed</w:t>
      </w:r>
      <w:proofErr w:type="gramEnd"/>
      <w:r>
        <w:rPr>
          <w:rFonts w:ascii="Calibri" w:hAnsi="Calibri" w:cs="Calibri"/>
          <w:color w:val="auto"/>
          <w:sz w:val="24"/>
          <w:szCs w:val="24"/>
        </w:rPr>
        <w:t xml:space="preserve"> in order that </w:t>
      </w:r>
      <w:r w:rsidR="00256E5A">
        <w:rPr>
          <w:rFonts w:ascii="Calibri" w:hAnsi="Calibri" w:cs="Calibri"/>
          <w:color w:val="auto"/>
          <w:sz w:val="24"/>
          <w:szCs w:val="24"/>
        </w:rPr>
        <w:t>large schools and small schools can use it</w:t>
      </w:r>
      <w:r>
        <w:rPr>
          <w:rFonts w:ascii="Calibri" w:hAnsi="Calibri" w:cs="Calibri"/>
          <w:color w:val="auto"/>
          <w:sz w:val="24"/>
          <w:szCs w:val="24"/>
        </w:rPr>
        <w:t xml:space="preserve"> alike, across all sectors. The award is progressive and looks to encourage as wide a range of different ages to be involved in the activities that count towards the Award. If you are in a small school with a very small number of pupils (e.g. a one-pupil school) that may not meet the criteria of having two year groups involved, then please make this clear when filling in the toolkit and it will be taken into consideration.</w:t>
      </w:r>
    </w:p>
    <w:p w14:paraId="680F6129" w14:textId="77777777" w:rsidR="00A04400" w:rsidRDefault="00A04400" w:rsidP="00A04400">
      <w:pPr>
        <w:pStyle w:val="Body"/>
        <w:rPr>
          <w:rFonts w:ascii="Calibri" w:hAnsi="Calibri" w:cs="Calibri"/>
          <w:color w:val="auto"/>
          <w:sz w:val="24"/>
          <w:szCs w:val="24"/>
        </w:rPr>
      </w:pPr>
    </w:p>
    <w:p w14:paraId="341F62AE" w14:textId="1A9FB812" w:rsidR="00A04400" w:rsidRPr="00957AF6" w:rsidRDefault="00A04400" w:rsidP="00A04400">
      <w:pPr>
        <w:pStyle w:val="Body"/>
        <w:rPr>
          <w:rFonts w:ascii="Calibri" w:hAnsi="Calibri" w:cs="Calibri"/>
          <w:b/>
          <w:color w:val="auto"/>
          <w:sz w:val="24"/>
          <w:szCs w:val="24"/>
        </w:rPr>
      </w:pPr>
      <w:r w:rsidRPr="00173EA4">
        <w:rPr>
          <w:rFonts w:ascii="Calibri" w:hAnsi="Calibri" w:cs="Calibri"/>
          <w:b/>
          <w:color w:val="auto"/>
          <w:sz w:val="24"/>
          <w:szCs w:val="24"/>
        </w:rPr>
        <w:t xml:space="preserve">We are a business, where do we </w:t>
      </w:r>
      <w:proofErr w:type="gramStart"/>
      <w:r w:rsidRPr="00173EA4">
        <w:rPr>
          <w:rFonts w:ascii="Calibri" w:hAnsi="Calibri" w:cs="Calibri"/>
          <w:b/>
          <w:color w:val="auto"/>
          <w:sz w:val="24"/>
          <w:szCs w:val="24"/>
        </w:rPr>
        <w:t>start?</w:t>
      </w:r>
      <w:proofErr w:type="gramEnd"/>
    </w:p>
    <w:p w14:paraId="331981BB" w14:textId="77777777" w:rsidR="00A04400" w:rsidRDefault="00A04400" w:rsidP="00A04400">
      <w:pPr>
        <w:pStyle w:val="Body"/>
        <w:rPr>
          <w:rFonts w:ascii="Calibri" w:hAnsi="Calibri" w:cs="Calibri"/>
          <w:b/>
          <w:color w:val="auto"/>
          <w:sz w:val="24"/>
          <w:szCs w:val="24"/>
        </w:rPr>
      </w:pPr>
      <w:r>
        <w:rPr>
          <w:rFonts w:ascii="Calibri" w:hAnsi="Calibri" w:cs="Calibri"/>
          <w:color w:val="auto"/>
          <w:sz w:val="24"/>
          <w:szCs w:val="24"/>
        </w:rPr>
        <w:t xml:space="preserve">If you </w:t>
      </w:r>
      <w:proofErr w:type="gramStart"/>
      <w:r>
        <w:rPr>
          <w:rFonts w:ascii="Calibri" w:hAnsi="Calibri" w:cs="Calibri"/>
          <w:color w:val="auto"/>
          <w:sz w:val="24"/>
          <w:szCs w:val="24"/>
        </w:rPr>
        <w:t>don’t</w:t>
      </w:r>
      <w:proofErr w:type="gramEnd"/>
      <w:r>
        <w:rPr>
          <w:rFonts w:ascii="Calibri" w:hAnsi="Calibri" w:cs="Calibri"/>
          <w:color w:val="auto"/>
          <w:sz w:val="24"/>
          <w:szCs w:val="24"/>
        </w:rPr>
        <w:t xml:space="preserve"> have links with a school, then SCILT recommend that you first and foremost use your local knowledge and community in the first instance. Your staff may have children in local schools for example. Also, the DYW </w:t>
      </w:r>
      <w:hyperlink r:id="rId22" w:history="1">
        <w:r w:rsidRPr="00F443F0">
          <w:rPr>
            <w:rStyle w:val="Hyperlink"/>
            <w:rFonts w:ascii="Calibri" w:hAnsi="Calibri" w:cs="Calibri"/>
            <w:b/>
          </w:rPr>
          <w:t>School/Employer Partnerships</w:t>
        </w:r>
      </w:hyperlink>
      <w:r>
        <w:rPr>
          <w:rStyle w:val="Hyperlink"/>
          <w:rFonts w:ascii="Calibri" w:hAnsi="Calibri" w:cs="Calibri"/>
          <w:b/>
        </w:rPr>
        <w:t xml:space="preserve"> </w:t>
      </w:r>
      <w:r>
        <w:rPr>
          <w:rFonts w:ascii="Calibri" w:hAnsi="Calibri" w:cs="Calibri"/>
          <w:color w:val="auto"/>
          <w:sz w:val="24"/>
          <w:szCs w:val="24"/>
        </w:rPr>
        <w:t xml:space="preserve">documentation highlights a great number of ways in which a business can contribute to working with a school partner an enriching the links between languages and employability.  You can contact your local DYW Regional Group for further guidance as well. </w:t>
      </w:r>
    </w:p>
    <w:p w14:paraId="7492B893" w14:textId="77777777" w:rsidR="00A04400" w:rsidRDefault="00A04400" w:rsidP="00A04400">
      <w:pPr>
        <w:pStyle w:val="Body"/>
        <w:rPr>
          <w:rFonts w:ascii="Calibri" w:hAnsi="Calibri" w:cs="Calibri"/>
          <w:b/>
          <w:color w:val="auto"/>
          <w:sz w:val="24"/>
          <w:szCs w:val="24"/>
        </w:rPr>
      </w:pPr>
    </w:p>
    <w:p w14:paraId="3BBFD0D8" w14:textId="77777777" w:rsidR="00A04400" w:rsidRDefault="00A04400" w:rsidP="00A04400">
      <w:pPr>
        <w:pStyle w:val="Body"/>
        <w:rPr>
          <w:rFonts w:ascii="Calibri" w:hAnsi="Calibri" w:cs="Calibri"/>
          <w:b/>
          <w:color w:val="auto"/>
          <w:sz w:val="24"/>
          <w:szCs w:val="24"/>
        </w:rPr>
      </w:pPr>
      <w:proofErr w:type="gramStart"/>
      <w:r>
        <w:rPr>
          <w:rFonts w:ascii="Calibri" w:hAnsi="Calibri" w:cs="Calibri"/>
          <w:b/>
          <w:color w:val="auto"/>
          <w:sz w:val="24"/>
          <w:szCs w:val="24"/>
        </w:rPr>
        <w:t>We’re</w:t>
      </w:r>
      <w:proofErr w:type="gramEnd"/>
      <w:r>
        <w:rPr>
          <w:rFonts w:ascii="Calibri" w:hAnsi="Calibri" w:cs="Calibri"/>
          <w:b/>
          <w:color w:val="auto"/>
          <w:sz w:val="24"/>
          <w:szCs w:val="24"/>
        </w:rPr>
        <w:t xml:space="preserve"> already involved in a partnership – do we need a new project?</w:t>
      </w:r>
    </w:p>
    <w:p w14:paraId="7EF2402F" w14:textId="4DEE6DB4" w:rsidR="00241DCF" w:rsidRPr="00A04400" w:rsidRDefault="00A04400" w:rsidP="00A04400">
      <w:pPr>
        <w:pStyle w:val="Body"/>
        <w:rPr>
          <w:rFonts w:ascii="Calibri" w:hAnsi="Calibri" w:cs="Calibri"/>
          <w:color w:val="auto"/>
          <w:sz w:val="24"/>
          <w:szCs w:val="24"/>
        </w:rPr>
      </w:pPr>
      <w:r>
        <w:rPr>
          <w:rFonts w:ascii="Calibri" w:hAnsi="Calibri" w:cs="Calibri"/>
          <w:color w:val="auto"/>
          <w:sz w:val="24"/>
          <w:szCs w:val="24"/>
        </w:rPr>
        <w:t>Not at all. The Award aims to capture and award existing innovation. Go through the toolkit with your colleagues and partners and see if what you are doing already</w:t>
      </w:r>
      <w:r w:rsidR="00571546">
        <w:rPr>
          <w:rFonts w:ascii="Calibri" w:hAnsi="Calibri" w:cs="Calibri"/>
          <w:color w:val="auto"/>
          <w:sz w:val="24"/>
          <w:szCs w:val="24"/>
        </w:rPr>
        <w:t>, or have recently completed,</w:t>
      </w:r>
      <w:r>
        <w:rPr>
          <w:rFonts w:ascii="Calibri" w:hAnsi="Calibri" w:cs="Calibri"/>
          <w:color w:val="auto"/>
          <w:sz w:val="24"/>
          <w:szCs w:val="24"/>
        </w:rPr>
        <w:t xml:space="preserve"> meets the criteria for the SLEA. We look forward to seeing your project evidence.</w:t>
      </w:r>
    </w:p>
    <w:tbl>
      <w:tblPr>
        <w:tblW w:w="1467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287"/>
        <w:gridCol w:w="2595"/>
        <w:gridCol w:w="866"/>
        <w:gridCol w:w="2350"/>
        <w:gridCol w:w="1111"/>
        <w:gridCol w:w="3461"/>
      </w:tblGrid>
      <w:tr w:rsidR="00C255BD" w:rsidRPr="004E50E2" w14:paraId="6C168A8D" w14:textId="77777777" w:rsidTr="00C255BD">
        <w:trPr>
          <w:trHeight w:val="286"/>
          <w:tblHeader/>
        </w:trPr>
        <w:tc>
          <w:tcPr>
            <w:tcW w:w="42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3CB703C" w14:textId="2262070F" w:rsidR="00C255BD" w:rsidRPr="004E50E2" w:rsidRDefault="00C255BD" w:rsidP="00C255BD">
            <w:pPr>
              <w:pStyle w:val="TableStyle1"/>
              <w:rPr>
                <w:rFonts w:ascii="Calibri" w:hAnsi="Calibri" w:cs="Calibri"/>
                <w:color w:val="auto"/>
                <w:sz w:val="24"/>
                <w:szCs w:val="24"/>
              </w:rPr>
            </w:pPr>
            <w:r>
              <w:rPr>
                <w:rFonts w:ascii="Calibri" w:eastAsia="Arial Unicode MS" w:hAnsi="Calibri" w:cs="Calibri"/>
                <w:color w:val="auto"/>
                <w:sz w:val="24"/>
                <w:szCs w:val="24"/>
              </w:rPr>
              <w:lastRenderedPageBreak/>
              <w:t>Information</w:t>
            </w:r>
          </w:p>
        </w:tc>
        <w:tc>
          <w:tcPr>
            <w:tcW w:w="10383" w:type="dxa"/>
            <w:gridSpan w:val="5"/>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9D5EBA" w14:textId="70E4991F" w:rsidR="00C255BD" w:rsidRPr="004E50E2" w:rsidRDefault="00C255BD" w:rsidP="00C44EB5">
            <w:pPr>
              <w:pStyle w:val="TableStyle1"/>
              <w:rPr>
                <w:rFonts w:ascii="Calibri" w:hAnsi="Calibri" w:cs="Calibri"/>
                <w:color w:val="auto"/>
                <w:sz w:val="24"/>
                <w:szCs w:val="24"/>
              </w:rPr>
            </w:pPr>
          </w:p>
        </w:tc>
      </w:tr>
      <w:tr w:rsidR="00C255BD" w:rsidRPr="004E50E2" w14:paraId="6F7421A6" w14:textId="77777777" w:rsidTr="00C255BD">
        <w:tblPrEx>
          <w:shd w:val="clear" w:color="auto" w:fill="auto"/>
        </w:tblPrEx>
        <w:trPr>
          <w:trHeight w:val="495"/>
        </w:trPr>
        <w:tc>
          <w:tcPr>
            <w:tcW w:w="42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CE2B13" w14:textId="3D64B688" w:rsidR="00C255BD" w:rsidRPr="00C255BD" w:rsidRDefault="00C255BD" w:rsidP="00C44EB5">
            <w:pPr>
              <w:pStyle w:val="TableStyle2"/>
              <w:rPr>
                <w:rFonts w:ascii="Calibri" w:hAnsi="Calibri" w:cs="Calibri"/>
                <w:b/>
                <w:color w:val="auto"/>
                <w:sz w:val="24"/>
                <w:szCs w:val="24"/>
              </w:rPr>
            </w:pPr>
            <w:r w:rsidRPr="00C255BD">
              <w:rPr>
                <w:rFonts w:ascii="Calibri" w:eastAsia="Arial Unicode MS" w:hAnsi="Calibri" w:cs="Calibri"/>
                <w:b/>
                <w:color w:val="auto"/>
                <w:sz w:val="24"/>
                <w:szCs w:val="24"/>
              </w:rPr>
              <w:t>Name of School</w:t>
            </w:r>
          </w:p>
        </w:tc>
        <w:tc>
          <w:tcPr>
            <w:tcW w:w="10383" w:type="dxa"/>
            <w:gridSpan w:val="5"/>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672AE9" w14:textId="77777777" w:rsidR="00C255BD" w:rsidRPr="00C255BD" w:rsidRDefault="00C255BD" w:rsidP="00C44EB5">
            <w:pPr>
              <w:rPr>
                <w:rFonts w:ascii="Calibri" w:hAnsi="Calibri" w:cs="Calibri"/>
                <w:b/>
              </w:rPr>
            </w:pPr>
          </w:p>
        </w:tc>
      </w:tr>
      <w:tr w:rsidR="00C255BD" w:rsidRPr="004E50E2" w14:paraId="4F3A914F" w14:textId="77777777" w:rsidTr="00C255BD">
        <w:tblPrEx>
          <w:shd w:val="clear" w:color="auto" w:fill="auto"/>
        </w:tblPrEx>
        <w:trPr>
          <w:trHeight w:val="286"/>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6F5D4" w14:textId="77777777" w:rsidR="00C255BD" w:rsidRPr="00C255BD" w:rsidRDefault="00C255BD" w:rsidP="00241DCF">
            <w:pPr>
              <w:pStyle w:val="TableStyle2"/>
              <w:rPr>
                <w:rFonts w:ascii="Calibri" w:eastAsia="Arial Unicode MS" w:hAnsi="Calibri" w:cs="Calibri"/>
                <w:b/>
                <w:color w:val="auto"/>
                <w:sz w:val="24"/>
                <w:szCs w:val="24"/>
              </w:rPr>
            </w:pPr>
            <w:r w:rsidRPr="00C255BD">
              <w:rPr>
                <w:rFonts w:ascii="Calibri" w:eastAsia="Arial Unicode MS" w:hAnsi="Calibri" w:cs="Calibri"/>
                <w:b/>
                <w:color w:val="auto"/>
                <w:sz w:val="24"/>
                <w:szCs w:val="24"/>
              </w:rPr>
              <w:t>Address and Postcode</w:t>
            </w:r>
          </w:p>
          <w:p w14:paraId="303D613F" w14:textId="77777777" w:rsidR="00C255BD" w:rsidRPr="00C255BD" w:rsidRDefault="00C255BD" w:rsidP="00241DCF">
            <w:pPr>
              <w:pStyle w:val="TableStyle2"/>
              <w:rPr>
                <w:rFonts w:ascii="Calibri" w:eastAsia="Arial Unicode MS" w:hAnsi="Calibri" w:cs="Calibri"/>
                <w:b/>
                <w:color w:val="auto"/>
                <w:sz w:val="24"/>
                <w:szCs w:val="24"/>
              </w:rPr>
            </w:pPr>
          </w:p>
          <w:p w14:paraId="553BD32B" w14:textId="4661C7DE" w:rsidR="00C255BD" w:rsidRPr="00C255BD" w:rsidRDefault="00C255BD" w:rsidP="00241DCF">
            <w:pPr>
              <w:pStyle w:val="TableStyle2"/>
              <w:rPr>
                <w:rFonts w:ascii="Calibri" w:hAnsi="Calibri" w:cs="Calibri"/>
                <w:b/>
                <w:color w:val="auto"/>
                <w:sz w:val="24"/>
                <w:szCs w:val="24"/>
              </w:rPr>
            </w:pP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6948E6" w14:textId="77777777" w:rsidR="00C255BD" w:rsidRPr="00C255BD" w:rsidRDefault="00C255BD" w:rsidP="00C44EB5">
            <w:pPr>
              <w:rPr>
                <w:rFonts w:ascii="Calibri" w:hAnsi="Calibri" w:cs="Calibri"/>
                <w:b/>
              </w:rPr>
            </w:pPr>
          </w:p>
        </w:tc>
      </w:tr>
      <w:tr w:rsidR="00C255BD" w:rsidRPr="004E50E2" w14:paraId="63E2E328"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55DD7" w14:textId="76C407F3" w:rsidR="00C255BD" w:rsidRPr="00C255BD" w:rsidRDefault="00C255BD" w:rsidP="00C44EB5">
            <w:pPr>
              <w:pStyle w:val="TableStyle2"/>
              <w:rPr>
                <w:rFonts w:ascii="Calibri" w:hAnsi="Calibri" w:cs="Calibri"/>
                <w:b/>
                <w:color w:val="auto"/>
                <w:sz w:val="24"/>
                <w:szCs w:val="24"/>
              </w:rPr>
            </w:pPr>
            <w:r w:rsidRPr="00C255BD">
              <w:rPr>
                <w:rFonts w:ascii="Calibri" w:eastAsia="Arial Unicode MS" w:hAnsi="Calibri" w:cs="Calibri"/>
                <w:b/>
                <w:color w:val="auto"/>
                <w:sz w:val="24"/>
                <w:szCs w:val="24"/>
              </w:rPr>
              <w:t>Contact Name and Position in School</w:t>
            </w: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9F163" w14:textId="77777777" w:rsidR="00C255BD" w:rsidRPr="00C255BD" w:rsidRDefault="00C255BD" w:rsidP="00C44EB5">
            <w:pPr>
              <w:rPr>
                <w:rFonts w:ascii="Calibri" w:hAnsi="Calibri" w:cs="Calibri"/>
                <w:b/>
              </w:rPr>
            </w:pPr>
          </w:p>
        </w:tc>
      </w:tr>
      <w:tr w:rsidR="00C255BD" w:rsidRPr="004E50E2" w14:paraId="7AD313DD"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A54A81" w14:textId="2E3E2583" w:rsidR="00C255BD" w:rsidRPr="00C255BD" w:rsidRDefault="00C255BD" w:rsidP="00C44EB5">
            <w:pPr>
              <w:pStyle w:val="TableStyle2"/>
              <w:rPr>
                <w:rFonts w:ascii="Calibri" w:eastAsia="Arial Unicode MS" w:hAnsi="Calibri" w:cs="Calibri"/>
                <w:b/>
                <w:color w:val="auto"/>
                <w:sz w:val="24"/>
                <w:szCs w:val="24"/>
              </w:rPr>
            </w:pPr>
            <w:r w:rsidRPr="00C255BD">
              <w:rPr>
                <w:rFonts w:ascii="Calibri" w:eastAsia="Arial Unicode MS" w:hAnsi="Calibri" w:cs="Calibri"/>
                <w:b/>
                <w:color w:val="auto"/>
                <w:sz w:val="24"/>
                <w:szCs w:val="24"/>
              </w:rPr>
              <w:t>Contact e-mail and phone number</w:t>
            </w: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83F88" w14:textId="77777777" w:rsidR="00C255BD" w:rsidRPr="00C255BD" w:rsidRDefault="00C255BD" w:rsidP="00C44EB5">
            <w:pPr>
              <w:rPr>
                <w:rFonts w:ascii="Calibri" w:hAnsi="Calibri" w:cs="Calibri"/>
                <w:b/>
              </w:rPr>
            </w:pPr>
          </w:p>
        </w:tc>
      </w:tr>
      <w:tr w:rsidR="00C255BD" w:rsidRPr="004E50E2" w14:paraId="781A9B75"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12AE79" w14:textId="02263DDC" w:rsidR="00C255BD" w:rsidRPr="00C255BD" w:rsidRDefault="00C255BD" w:rsidP="00C44EB5">
            <w:pPr>
              <w:pStyle w:val="TableStyle2"/>
              <w:rPr>
                <w:rFonts w:ascii="Calibri" w:eastAsia="Arial Unicode MS" w:hAnsi="Calibri" w:cs="Calibri"/>
                <w:b/>
                <w:color w:val="auto"/>
                <w:sz w:val="24"/>
                <w:szCs w:val="24"/>
              </w:rPr>
            </w:pPr>
            <w:r w:rsidRPr="00C255BD">
              <w:rPr>
                <w:rFonts w:ascii="Calibri" w:eastAsia="Arial Unicode MS" w:hAnsi="Calibri" w:cs="Calibri"/>
                <w:b/>
                <w:color w:val="auto"/>
                <w:sz w:val="24"/>
                <w:szCs w:val="24"/>
              </w:rPr>
              <w:t>School Roll</w:t>
            </w:r>
          </w:p>
        </w:tc>
        <w:tc>
          <w:tcPr>
            <w:tcW w:w="25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5D61E4" w14:textId="77777777" w:rsidR="00C255BD" w:rsidRPr="00C255BD" w:rsidRDefault="00C255BD" w:rsidP="00C44EB5">
            <w:pPr>
              <w:rPr>
                <w:rFonts w:ascii="Calibri" w:hAnsi="Calibri" w:cs="Calibri"/>
                <w:b/>
              </w:rPr>
            </w:pPr>
          </w:p>
        </w:tc>
        <w:tc>
          <w:tcPr>
            <w:tcW w:w="3216" w:type="dxa"/>
            <w:gridSpan w:val="2"/>
            <w:tcBorders>
              <w:top w:val="single" w:sz="2" w:space="0" w:color="000000"/>
              <w:left w:val="single" w:sz="2" w:space="0" w:color="000000"/>
              <w:bottom w:val="single" w:sz="2" w:space="0" w:color="000000"/>
              <w:right w:val="single" w:sz="2" w:space="0" w:color="000000"/>
            </w:tcBorders>
            <w:shd w:val="clear" w:color="auto" w:fill="auto"/>
          </w:tcPr>
          <w:p w14:paraId="2D916534" w14:textId="7BF20BCA" w:rsidR="00C255BD" w:rsidRPr="00C255BD" w:rsidRDefault="00C255BD" w:rsidP="00C44EB5">
            <w:pPr>
              <w:rPr>
                <w:rFonts w:ascii="Calibri" w:hAnsi="Calibri" w:cs="Calibri"/>
                <w:b/>
              </w:rPr>
            </w:pPr>
            <w:r w:rsidRPr="00C255BD">
              <w:rPr>
                <w:rFonts w:ascii="Calibri" w:hAnsi="Calibri" w:cs="Calibri"/>
                <w:b/>
              </w:rPr>
              <w:t>Target Year Groups of Project</w:t>
            </w:r>
            <w:r w:rsidR="00256E5A">
              <w:rPr>
                <w:rFonts w:ascii="Calibri" w:hAnsi="Calibri" w:cs="Calibri"/>
                <w:b/>
              </w:rPr>
              <w:t>(s)</w:t>
            </w:r>
          </w:p>
        </w:tc>
        <w:tc>
          <w:tcPr>
            <w:tcW w:w="4572" w:type="dxa"/>
            <w:gridSpan w:val="2"/>
            <w:tcBorders>
              <w:top w:val="single" w:sz="2" w:space="0" w:color="000000"/>
              <w:left w:val="single" w:sz="2" w:space="0" w:color="000000"/>
              <w:bottom w:val="single" w:sz="2" w:space="0" w:color="000000"/>
              <w:right w:val="single" w:sz="2" w:space="0" w:color="000000"/>
            </w:tcBorders>
            <w:shd w:val="clear" w:color="auto" w:fill="auto"/>
          </w:tcPr>
          <w:p w14:paraId="11BC1913" w14:textId="616DBE9A" w:rsidR="00C255BD" w:rsidRPr="00C255BD" w:rsidRDefault="00C255BD" w:rsidP="00C44EB5">
            <w:pPr>
              <w:rPr>
                <w:rFonts w:ascii="Calibri" w:hAnsi="Calibri" w:cs="Calibri"/>
                <w:b/>
              </w:rPr>
            </w:pPr>
          </w:p>
        </w:tc>
      </w:tr>
      <w:tr w:rsidR="00C255BD" w:rsidRPr="004E50E2" w14:paraId="3EF0C161"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317330" w14:textId="5084C638" w:rsidR="00C255BD" w:rsidRPr="00C255BD" w:rsidRDefault="00C255BD" w:rsidP="00C44EB5">
            <w:pPr>
              <w:pStyle w:val="TableStyle2"/>
              <w:rPr>
                <w:rFonts w:ascii="Calibri" w:hAnsi="Calibri" w:cs="Calibri"/>
                <w:b/>
                <w:color w:val="auto"/>
                <w:sz w:val="24"/>
                <w:szCs w:val="24"/>
              </w:rPr>
            </w:pPr>
            <w:r w:rsidRPr="00C255BD">
              <w:rPr>
                <w:rFonts w:ascii="Calibri" w:hAnsi="Calibri" w:cs="Calibri"/>
                <w:b/>
                <w:color w:val="auto"/>
                <w:sz w:val="24"/>
                <w:szCs w:val="24"/>
              </w:rPr>
              <w:t>Project Title (if appropriate)</w:t>
            </w: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CC35F" w14:textId="311AD8CF" w:rsidR="00C255BD" w:rsidRPr="00C255BD" w:rsidRDefault="00C255BD" w:rsidP="00C44EB5">
            <w:pPr>
              <w:rPr>
                <w:rFonts w:ascii="Calibri" w:hAnsi="Calibri" w:cs="Calibri"/>
                <w:b/>
              </w:rPr>
            </w:pPr>
          </w:p>
        </w:tc>
      </w:tr>
      <w:tr w:rsidR="00C255BD" w:rsidRPr="004E50E2" w14:paraId="42A6AD87" w14:textId="77777777" w:rsidTr="00470A17">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FE40F" w14:textId="7F09F0E1" w:rsidR="00C255BD" w:rsidRPr="00C255BD" w:rsidRDefault="00C255BD" w:rsidP="00C44EB5">
            <w:pPr>
              <w:pStyle w:val="TableStyle2"/>
              <w:rPr>
                <w:rFonts w:ascii="Calibri" w:hAnsi="Calibri" w:cs="Calibri"/>
                <w:b/>
                <w:color w:val="auto"/>
                <w:sz w:val="24"/>
                <w:szCs w:val="24"/>
              </w:rPr>
            </w:pPr>
            <w:r w:rsidRPr="00C255BD">
              <w:rPr>
                <w:rFonts w:ascii="Calibri" w:hAnsi="Calibri" w:cs="Calibri"/>
                <w:b/>
                <w:color w:val="auto"/>
                <w:sz w:val="24"/>
                <w:szCs w:val="24"/>
              </w:rPr>
              <w:t>Date started</w:t>
            </w:r>
          </w:p>
        </w:tc>
        <w:tc>
          <w:tcPr>
            <w:tcW w:w="34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263440" w14:textId="77777777" w:rsidR="00C255BD" w:rsidRPr="00C255BD" w:rsidRDefault="00C255BD" w:rsidP="00C44EB5">
            <w:pPr>
              <w:rPr>
                <w:rFonts w:ascii="Calibri" w:hAnsi="Calibri" w:cs="Calibri"/>
                <w:b/>
              </w:rPr>
            </w:pPr>
          </w:p>
        </w:tc>
        <w:tc>
          <w:tcPr>
            <w:tcW w:w="3461" w:type="dxa"/>
            <w:gridSpan w:val="2"/>
            <w:tcBorders>
              <w:top w:val="single" w:sz="2" w:space="0" w:color="000000"/>
              <w:left w:val="single" w:sz="2" w:space="0" w:color="000000"/>
              <w:bottom w:val="single" w:sz="2" w:space="0" w:color="000000"/>
              <w:right w:val="single" w:sz="2" w:space="0" w:color="000000"/>
            </w:tcBorders>
            <w:shd w:val="clear" w:color="auto" w:fill="auto"/>
          </w:tcPr>
          <w:p w14:paraId="48AF2775" w14:textId="0935EA79" w:rsidR="00C255BD" w:rsidRPr="00C255BD" w:rsidRDefault="00C255BD" w:rsidP="00C44EB5">
            <w:pPr>
              <w:rPr>
                <w:rFonts w:ascii="Calibri" w:hAnsi="Calibri" w:cs="Calibri"/>
                <w:b/>
              </w:rPr>
            </w:pPr>
            <w:r w:rsidRPr="00C255BD">
              <w:rPr>
                <w:rFonts w:ascii="Calibri" w:hAnsi="Calibri" w:cs="Calibri"/>
                <w:b/>
              </w:rPr>
              <w:t>Date completed (if appropriate)</w:t>
            </w:r>
          </w:p>
        </w:tc>
        <w:tc>
          <w:tcPr>
            <w:tcW w:w="3461" w:type="dxa"/>
            <w:tcBorders>
              <w:top w:val="single" w:sz="2" w:space="0" w:color="000000"/>
              <w:left w:val="single" w:sz="2" w:space="0" w:color="000000"/>
              <w:bottom w:val="single" w:sz="2" w:space="0" w:color="000000"/>
              <w:right w:val="single" w:sz="2" w:space="0" w:color="000000"/>
            </w:tcBorders>
            <w:shd w:val="clear" w:color="auto" w:fill="auto"/>
          </w:tcPr>
          <w:p w14:paraId="718CD3CF" w14:textId="4BAE98BC" w:rsidR="00C255BD" w:rsidRPr="00C255BD" w:rsidRDefault="00C255BD" w:rsidP="00C44EB5">
            <w:pPr>
              <w:rPr>
                <w:rFonts w:ascii="Calibri" w:hAnsi="Calibri" w:cs="Calibri"/>
                <w:b/>
              </w:rPr>
            </w:pPr>
          </w:p>
        </w:tc>
      </w:tr>
      <w:tr w:rsidR="00D06076" w:rsidRPr="004E50E2" w14:paraId="1433A9FE" w14:textId="77777777" w:rsidTr="00D42112">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E44D0" w14:textId="12E85A27" w:rsidR="00D06076" w:rsidRPr="00C255BD" w:rsidRDefault="00D06076" w:rsidP="00C44EB5">
            <w:pPr>
              <w:pStyle w:val="TableStyle2"/>
              <w:rPr>
                <w:rFonts w:ascii="Calibri" w:hAnsi="Calibri" w:cs="Calibri"/>
                <w:b/>
                <w:color w:val="auto"/>
                <w:sz w:val="24"/>
                <w:szCs w:val="24"/>
              </w:rPr>
            </w:pPr>
            <w:r>
              <w:rPr>
                <w:rFonts w:ascii="Calibri" w:hAnsi="Calibri" w:cs="Calibri"/>
                <w:b/>
                <w:color w:val="auto"/>
                <w:sz w:val="24"/>
                <w:szCs w:val="24"/>
              </w:rPr>
              <w:t xml:space="preserve">Has the School previously been involved in SCILT’s Business Language Champions scheme or the SCILT Scottish Languages </w:t>
            </w:r>
            <w:proofErr w:type="spellStart"/>
            <w:r>
              <w:rPr>
                <w:rFonts w:ascii="Calibri" w:hAnsi="Calibri" w:cs="Calibri"/>
                <w:b/>
                <w:color w:val="auto"/>
                <w:sz w:val="24"/>
                <w:szCs w:val="24"/>
              </w:rPr>
              <w:t>Employabilty</w:t>
            </w:r>
            <w:proofErr w:type="spellEnd"/>
            <w:r>
              <w:rPr>
                <w:rFonts w:ascii="Calibri" w:hAnsi="Calibri" w:cs="Calibri"/>
                <w:b/>
                <w:color w:val="auto"/>
                <w:sz w:val="24"/>
                <w:szCs w:val="24"/>
              </w:rPr>
              <w:t xml:space="preserve"> Award?</w:t>
            </w:r>
          </w:p>
        </w:tc>
        <w:tc>
          <w:tcPr>
            <w:tcW w:w="346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182A3" w14:textId="4EF27F90" w:rsidR="00D06076" w:rsidRPr="00CA1B0F" w:rsidRDefault="00D06076" w:rsidP="00C44EB5">
            <w:pPr>
              <w:rPr>
                <w:rFonts w:ascii="Calibri" w:hAnsi="Calibri" w:cs="Calibri"/>
              </w:rPr>
            </w:pPr>
            <w:r w:rsidRPr="00CA1B0F">
              <w:rPr>
                <w:rFonts w:ascii="Calibri" w:hAnsi="Calibri" w:cs="Calibri"/>
              </w:rPr>
              <w:t>Yes         No</w:t>
            </w:r>
          </w:p>
        </w:tc>
        <w:tc>
          <w:tcPr>
            <w:tcW w:w="3461" w:type="dxa"/>
            <w:gridSpan w:val="2"/>
            <w:tcBorders>
              <w:top w:val="single" w:sz="2" w:space="0" w:color="000000"/>
              <w:left w:val="single" w:sz="2" w:space="0" w:color="000000"/>
              <w:bottom w:val="single" w:sz="2" w:space="0" w:color="000000"/>
              <w:right w:val="single" w:sz="2" w:space="0" w:color="000000"/>
            </w:tcBorders>
            <w:shd w:val="clear" w:color="auto" w:fill="auto"/>
          </w:tcPr>
          <w:p w14:paraId="5ACD5F43" w14:textId="2BECC6E3" w:rsidR="00D06076" w:rsidRPr="00C255BD" w:rsidRDefault="00957AF6" w:rsidP="00C44EB5">
            <w:pPr>
              <w:rPr>
                <w:rFonts w:ascii="Calibri" w:hAnsi="Calibri" w:cs="Calibri"/>
                <w:b/>
              </w:rPr>
            </w:pPr>
            <w:r>
              <w:rPr>
                <w:rFonts w:ascii="Calibri" w:hAnsi="Calibri" w:cs="Calibri"/>
                <w:b/>
              </w:rPr>
              <w:t xml:space="preserve">If yes, please give </w:t>
            </w:r>
            <w:proofErr w:type="gramStart"/>
            <w:r>
              <w:rPr>
                <w:rFonts w:ascii="Calibri" w:hAnsi="Calibri" w:cs="Calibri"/>
                <w:b/>
              </w:rPr>
              <w:t>dates,</w:t>
            </w:r>
            <w:proofErr w:type="gramEnd"/>
            <w:r>
              <w:rPr>
                <w:rFonts w:ascii="Calibri" w:hAnsi="Calibri" w:cs="Calibri"/>
                <w:b/>
              </w:rPr>
              <w:t xml:space="preserve"> </w:t>
            </w:r>
            <w:r w:rsidR="00D06076">
              <w:rPr>
                <w:rFonts w:ascii="Calibri" w:hAnsi="Calibri" w:cs="Calibri"/>
                <w:b/>
              </w:rPr>
              <w:t xml:space="preserve">name </w:t>
            </w:r>
            <w:r>
              <w:rPr>
                <w:rFonts w:ascii="Calibri" w:hAnsi="Calibri" w:cs="Calibri"/>
                <w:b/>
              </w:rPr>
              <w:t>of project and level of Award.</w:t>
            </w:r>
          </w:p>
        </w:tc>
        <w:tc>
          <w:tcPr>
            <w:tcW w:w="3461" w:type="dxa"/>
            <w:tcBorders>
              <w:top w:val="single" w:sz="2" w:space="0" w:color="000000"/>
              <w:left w:val="single" w:sz="2" w:space="0" w:color="000000"/>
              <w:bottom w:val="single" w:sz="2" w:space="0" w:color="000000"/>
              <w:right w:val="single" w:sz="2" w:space="0" w:color="000000"/>
            </w:tcBorders>
            <w:shd w:val="clear" w:color="auto" w:fill="auto"/>
          </w:tcPr>
          <w:p w14:paraId="5312D2F4" w14:textId="5871C7F9" w:rsidR="00D06076" w:rsidRPr="00C255BD" w:rsidRDefault="00D06076" w:rsidP="00C44EB5">
            <w:pPr>
              <w:rPr>
                <w:rFonts w:ascii="Calibri" w:hAnsi="Calibri" w:cs="Calibri"/>
                <w:b/>
              </w:rPr>
            </w:pPr>
          </w:p>
        </w:tc>
      </w:tr>
      <w:tr w:rsidR="00C255BD" w:rsidRPr="004E50E2" w14:paraId="05542BB8"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CB29B" w14:textId="77777777" w:rsidR="00C255BD" w:rsidRPr="00C255BD" w:rsidRDefault="00C255BD" w:rsidP="00C255BD">
            <w:pPr>
              <w:pStyle w:val="TableStyle2"/>
              <w:rPr>
                <w:rFonts w:ascii="Calibri" w:hAnsi="Calibri" w:cs="Calibri"/>
                <w:b/>
                <w:color w:val="auto"/>
                <w:sz w:val="24"/>
                <w:szCs w:val="24"/>
              </w:rPr>
            </w:pPr>
            <w:r w:rsidRPr="00C255BD">
              <w:rPr>
                <w:rFonts w:ascii="Calibri" w:hAnsi="Calibri" w:cs="Calibri"/>
                <w:b/>
                <w:color w:val="auto"/>
                <w:sz w:val="24"/>
                <w:szCs w:val="24"/>
              </w:rPr>
              <w:t>Partner organisation(s)</w:t>
            </w:r>
          </w:p>
          <w:p w14:paraId="353776A3" w14:textId="6B99112A" w:rsidR="00C255BD" w:rsidRPr="00C255BD" w:rsidRDefault="00C255BD" w:rsidP="00C255BD">
            <w:pPr>
              <w:pStyle w:val="TableStyle2"/>
              <w:rPr>
                <w:rFonts w:ascii="Calibri" w:eastAsia="Arial Unicode MS" w:hAnsi="Calibri" w:cs="Calibri"/>
                <w:b/>
                <w:color w:val="auto"/>
                <w:sz w:val="24"/>
                <w:szCs w:val="24"/>
              </w:rPr>
            </w:pP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CF2CB3" w14:textId="6DFC4E7F" w:rsidR="00C255BD" w:rsidRPr="00C255BD" w:rsidRDefault="00C255BD" w:rsidP="00C255BD">
            <w:pPr>
              <w:rPr>
                <w:rFonts w:ascii="Calibri" w:hAnsi="Calibri" w:cs="Calibri"/>
                <w:b/>
              </w:rPr>
            </w:pPr>
          </w:p>
        </w:tc>
      </w:tr>
      <w:tr w:rsidR="00C255BD" w:rsidRPr="004E50E2" w14:paraId="0B76719C"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D892AB" w14:textId="1427AC09" w:rsidR="00C255BD" w:rsidRPr="00C255BD" w:rsidRDefault="00C255BD" w:rsidP="00C255BD">
            <w:pPr>
              <w:pStyle w:val="TableStyle2"/>
              <w:rPr>
                <w:rFonts w:ascii="Calibri" w:eastAsia="Arial Unicode MS" w:hAnsi="Calibri" w:cs="Calibri"/>
                <w:b/>
                <w:color w:val="auto"/>
                <w:sz w:val="24"/>
                <w:szCs w:val="24"/>
              </w:rPr>
            </w:pPr>
            <w:r w:rsidRPr="00C255BD">
              <w:rPr>
                <w:rFonts w:ascii="Calibri" w:eastAsia="Arial Unicode MS" w:hAnsi="Calibri" w:cs="Calibri"/>
                <w:b/>
                <w:color w:val="auto"/>
                <w:sz w:val="24"/>
                <w:szCs w:val="24"/>
              </w:rPr>
              <w:t>Contact at partner organisation(s)</w:t>
            </w:r>
          </w:p>
          <w:p w14:paraId="4788886C" w14:textId="77777777" w:rsidR="00C255BD" w:rsidRPr="00C255BD" w:rsidRDefault="00C255BD" w:rsidP="00C255BD">
            <w:pPr>
              <w:pStyle w:val="TableStyle2"/>
              <w:rPr>
                <w:rFonts w:ascii="Calibri" w:eastAsia="Arial Unicode MS" w:hAnsi="Calibri" w:cs="Calibri"/>
                <w:b/>
                <w:color w:val="auto"/>
                <w:sz w:val="24"/>
                <w:szCs w:val="24"/>
              </w:rPr>
            </w:pPr>
          </w:p>
          <w:p w14:paraId="091DD98F" w14:textId="667F951E" w:rsidR="00C255BD" w:rsidRPr="00C255BD" w:rsidRDefault="00C255BD" w:rsidP="00C255BD">
            <w:pPr>
              <w:pStyle w:val="TableStyle2"/>
              <w:rPr>
                <w:rFonts w:ascii="Calibri" w:eastAsia="Arial Unicode MS" w:hAnsi="Calibri" w:cs="Calibri"/>
                <w:b/>
                <w:color w:val="auto"/>
                <w:sz w:val="24"/>
                <w:szCs w:val="24"/>
              </w:rPr>
            </w:pP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B3965E" w14:textId="77777777" w:rsidR="00C255BD" w:rsidRPr="006148F7" w:rsidRDefault="00C255BD" w:rsidP="00C255BD">
            <w:pPr>
              <w:rPr>
                <w:rFonts w:ascii="Calibri" w:hAnsi="Calibri" w:cs="Calibri"/>
              </w:rPr>
            </w:pPr>
          </w:p>
        </w:tc>
      </w:tr>
      <w:tr w:rsidR="00A04400" w:rsidRPr="004E50E2" w14:paraId="6437B4BE" w14:textId="77777777" w:rsidTr="00C255BD">
        <w:tblPrEx>
          <w:shd w:val="clear" w:color="auto" w:fill="auto"/>
        </w:tblPrEx>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303E2" w14:textId="1FFFCC89" w:rsidR="00A04400" w:rsidRPr="00C255BD" w:rsidRDefault="00A04400" w:rsidP="00C255BD">
            <w:pPr>
              <w:pStyle w:val="TableStyle2"/>
              <w:rPr>
                <w:rFonts w:ascii="Calibri" w:eastAsia="Arial Unicode MS" w:hAnsi="Calibri" w:cs="Calibri"/>
                <w:b/>
                <w:color w:val="auto"/>
                <w:sz w:val="24"/>
                <w:szCs w:val="24"/>
              </w:rPr>
            </w:pPr>
            <w:r>
              <w:rPr>
                <w:rFonts w:ascii="Calibri" w:eastAsia="Arial Unicode MS" w:hAnsi="Calibri" w:cs="Calibri"/>
                <w:b/>
                <w:color w:val="auto"/>
                <w:sz w:val="24"/>
                <w:szCs w:val="24"/>
              </w:rPr>
              <w:lastRenderedPageBreak/>
              <w:t>Permissions</w:t>
            </w:r>
          </w:p>
        </w:tc>
        <w:tc>
          <w:tcPr>
            <w:tcW w:w="1038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18D888" w14:textId="2E2C93B0" w:rsidR="00A04400" w:rsidRPr="006148F7" w:rsidRDefault="00A04400" w:rsidP="006148F7">
            <w:pPr>
              <w:rPr>
                <w:rFonts w:ascii="Calibri" w:hAnsi="Calibri" w:cs="Calibri"/>
              </w:rPr>
            </w:pPr>
            <w:r w:rsidRPr="006148F7">
              <w:rPr>
                <w:rFonts w:ascii="Calibri" w:hAnsi="Calibri" w:cs="Calibri"/>
              </w:rPr>
              <w:t xml:space="preserve">Please indicate if you are happy for your activities to </w:t>
            </w:r>
            <w:proofErr w:type="gramStart"/>
            <w:r w:rsidRPr="006148F7">
              <w:rPr>
                <w:rFonts w:ascii="Calibri" w:hAnsi="Calibri" w:cs="Calibri"/>
              </w:rPr>
              <w:t xml:space="preserve">be </w:t>
            </w:r>
            <w:r w:rsidR="006148F7">
              <w:rPr>
                <w:rFonts w:ascii="Calibri" w:hAnsi="Calibri" w:cs="Calibri"/>
              </w:rPr>
              <w:t>used</w:t>
            </w:r>
            <w:proofErr w:type="gramEnd"/>
            <w:r w:rsidR="006148F7">
              <w:rPr>
                <w:rFonts w:ascii="Calibri" w:hAnsi="Calibri" w:cs="Calibri"/>
              </w:rPr>
              <w:t xml:space="preserve"> as exemplification by SCILT </w:t>
            </w:r>
            <w:r w:rsidR="006148F7" w:rsidRPr="006148F7">
              <w:rPr>
                <w:rFonts w:ascii="Calibri" w:hAnsi="Calibri" w:cs="Calibri"/>
              </w:rPr>
              <w:t xml:space="preserve">and that all relevant permissions have been obtained according to </w:t>
            </w:r>
            <w:r w:rsidR="006148F7">
              <w:rPr>
                <w:rFonts w:ascii="Calibri" w:hAnsi="Calibri" w:cs="Calibri"/>
              </w:rPr>
              <w:t>your school policies.</w:t>
            </w:r>
            <w:r w:rsidR="006148F7" w:rsidRPr="006148F7">
              <w:rPr>
                <w:rFonts w:ascii="Calibri" w:hAnsi="Calibri" w:cs="Calibri"/>
              </w:rPr>
              <w:t xml:space="preserve">  </w:t>
            </w:r>
            <w:r w:rsidR="006148F7">
              <w:rPr>
                <w:rFonts w:ascii="Calibri" w:hAnsi="Calibri" w:cs="Calibri"/>
              </w:rPr>
              <w:t xml:space="preserve">    </w:t>
            </w:r>
            <w:r w:rsidR="006148F7" w:rsidRPr="006148F7">
              <w:rPr>
                <w:rFonts w:ascii="Calibri" w:hAnsi="Calibri" w:cs="Calibri"/>
                <w:b/>
              </w:rPr>
              <w:t xml:space="preserve">Yes  </w:t>
            </w:r>
            <w:r w:rsidR="006148F7">
              <w:rPr>
                <w:rFonts w:ascii="Calibri" w:hAnsi="Calibri" w:cs="Calibri"/>
                <w:b/>
              </w:rPr>
              <w:t xml:space="preserve">     </w:t>
            </w:r>
            <w:r w:rsidR="006148F7" w:rsidRPr="006148F7">
              <w:rPr>
                <w:rFonts w:ascii="Calibri" w:hAnsi="Calibri" w:cs="Calibri"/>
                <w:b/>
              </w:rPr>
              <w:t>No</w:t>
            </w:r>
          </w:p>
        </w:tc>
      </w:tr>
    </w:tbl>
    <w:p w14:paraId="5F4CFC94" w14:textId="35D55A2E" w:rsidR="00B3002E" w:rsidRDefault="00B3002E">
      <w:pPr>
        <w:rPr>
          <w:rFonts w:ascii="Calibri" w:hAnsi="Calibri" w:cs="Calibri"/>
          <w:b/>
          <w:lang w:eastAsia="en-GB"/>
        </w:rPr>
      </w:pPr>
    </w:p>
    <w:tbl>
      <w:tblPr>
        <w:tblW w:w="14670"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10383"/>
      </w:tblGrid>
      <w:tr w:rsidR="00A04400" w:rsidRPr="00C255BD" w14:paraId="01B97C4B" w14:textId="77777777" w:rsidTr="00AA5B1E">
        <w:trPr>
          <w:trHeight w:val="491"/>
        </w:trPr>
        <w:tc>
          <w:tcPr>
            <w:tcW w:w="42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EC7A3" w14:textId="3E0E109F" w:rsidR="00A04400" w:rsidRPr="00C255BD" w:rsidRDefault="00A04400" w:rsidP="00AA5B1E">
            <w:pPr>
              <w:pStyle w:val="TableStyle2"/>
              <w:rPr>
                <w:rFonts w:ascii="Calibri" w:hAnsi="Calibri" w:cs="Calibri"/>
                <w:b/>
                <w:color w:val="auto"/>
                <w:sz w:val="24"/>
                <w:szCs w:val="24"/>
              </w:rPr>
            </w:pPr>
            <w:r w:rsidRPr="00C255BD">
              <w:rPr>
                <w:rFonts w:ascii="Calibri" w:hAnsi="Calibri" w:cs="Calibri"/>
                <w:b/>
                <w:color w:val="auto"/>
                <w:sz w:val="24"/>
                <w:szCs w:val="24"/>
              </w:rPr>
              <w:t>Give a short description of your activities</w:t>
            </w:r>
            <w:r w:rsidR="00F513F1">
              <w:rPr>
                <w:rFonts w:ascii="Calibri" w:hAnsi="Calibri" w:cs="Calibri"/>
                <w:b/>
                <w:color w:val="auto"/>
                <w:sz w:val="24"/>
                <w:szCs w:val="24"/>
              </w:rPr>
              <w:t xml:space="preserve"> &amp; p</w:t>
            </w:r>
            <w:r>
              <w:rPr>
                <w:rFonts w:ascii="Calibri" w:hAnsi="Calibri" w:cs="Calibri"/>
                <w:b/>
                <w:color w:val="auto"/>
                <w:sz w:val="24"/>
                <w:szCs w:val="24"/>
              </w:rPr>
              <w:t>rojects</w:t>
            </w:r>
            <w:r w:rsidRPr="00C255BD">
              <w:rPr>
                <w:rFonts w:ascii="Calibri" w:hAnsi="Calibri" w:cs="Calibri"/>
                <w:b/>
                <w:color w:val="auto"/>
                <w:sz w:val="24"/>
                <w:szCs w:val="24"/>
              </w:rPr>
              <w:t xml:space="preserve"> (approx. </w:t>
            </w:r>
            <w:r>
              <w:rPr>
                <w:rFonts w:ascii="Calibri" w:hAnsi="Calibri" w:cs="Calibri"/>
                <w:b/>
                <w:color w:val="auto"/>
                <w:sz w:val="24"/>
                <w:szCs w:val="24"/>
              </w:rPr>
              <w:t>300 Words</w:t>
            </w:r>
            <w:r w:rsidR="006148F7">
              <w:rPr>
                <w:rFonts w:ascii="Calibri" w:hAnsi="Calibri" w:cs="Calibri"/>
                <w:b/>
                <w:color w:val="auto"/>
                <w:sz w:val="24"/>
                <w:szCs w:val="24"/>
              </w:rPr>
              <w:t>)</w:t>
            </w:r>
          </w:p>
          <w:p w14:paraId="446DA17D" w14:textId="77777777" w:rsidR="00A04400" w:rsidRPr="00C255BD" w:rsidRDefault="00A04400" w:rsidP="00AA5B1E">
            <w:pPr>
              <w:pStyle w:val="TableStyle2"/>
              <w:rPr>
                <w:rFonts w:ascii="Calibri" w:hAnsi="Calibri" w:cs="Calibri"/>
                <w:b/>
                <w:color w:val="auto"/>
                <w:sz w:val="24"/>
                <w:szCs w:val="24"/>
              </w:rPr>
            </w:pPr>
          </w:p>
          <w:p w14:paraId="3CD91A1E" w14:textId="77777777" w:rsidR="00A04400" w:rsidRPr="00C255BD" w:rsidRDefault="00A04400" w:rsidP="00AA5B1E">
            <w:pPr>
              <w:pStyle w:val="TableStyle2"/>
              <w:rPr>
                <w:rFonts w:ascii="Calibri" w:hAnsi="Calibri" w:cs="Calibri"/>
                <w:b/>
                <w:color w:val="auto"/>
                <w:sz w:val="24"/>
                <w:szCs w:val="24"/>
              </w:rPr>
            </w:pPr>
          </w:p>
          <w:p w14:paraId="6FCBC557" w14:textId="77777777" w:rsidR="00A04400" w:rsidRPr="00C255BD" w:rsidRDefault="00A04400" w:rsidP="00AA5B1E">
            <w:pPr>
              <w:pStyle w:val="TableStyle2"/>
              <w:rPr>
                <w:rFonts w:ascii="Calibri" w:hAnsi="Calibri" w:cs="Calibri"/>
                <w:b/>
                <w:color w:val="auto"/>
                <w:sz w:val="24"/>
                <w:szCs w:val="24"/>
              </w:rPr>
            </w:pPr>
          </w:p>
        </w:tc>
        <w:tc>
          <w:tcPr>
            <w:tcW w:w="103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A0C04" w14:textId="77777777" w:rsidR="00A04400" w:rsidRDefault="00A04400" w:rsidP="00AA5B1E">
            <w:pPr>
              <w:rPr>
                <w:rFonts w:ascii="Calibri" w:hAnsi="Calibri" w:cs="Calibri"/>
                <w:b/>
              </w:rPr>
            </w:pPr>
          </w:p>
          <w:p w14:paraId="086A4E82" w14:textId="77777777" w:rsidR="00A04400" w:rsidRDefault="00A04400" w:rsidP="00AA5B1E">
            <w:pPr>
              <w:rPr>
                <w:rFonts w:ascii="Calibri" w:hAnsi="Calibri" w:cs="Calibri"/>
                <w:b/>
              </w:rPr>
            </w:pPr>
          </w:p>
          <w:p w14:paraId="0404D2B9" w14:textId="77777777" w:rsidR="00A04400" w:rsidRDefault="00A04400" w:rsidP="00AA5B1E">
            <w:pPr>
              <w:rPr>
                <w:rFonts w:ascii="Calibri" w:hAnsi="Calibri" w:cs="Calibri"/>
                <w:b/>
              </w:rPr>
            </w:pPr>
          </w:p>
          <w:p w14:paraId="5F889409" w14:textId="77777777" w:rsidR="00A04400" w:rsidRDefault="00A04400" w:rsidP="00AA5B1E">
            <w:pPr>
              <w:rPr>
                <w:rFonts w:ascii="Calibri" w:hAnsi="Calibri" w:cs="Calibri"/>
                <w:b/>
              </w:rPr>
            </w:pPr>
          </w:p>
          <w:p w14:paraId="506DE645" w14:textId="77777777" w:rsidR="00A04400" w:rsidRDefault="00A04400" w:rsidP="00AA5B1E">
            <w:pPr>
              <w:rPr>
                <w:rFonts w:ascii="Calibri" w:hAnsi="Calibri" w:cs="Calibri"/>
                <w:b/>
              </w:rPr>
            </w:pPr>
          </w:p>
          <w:p w14:paraId="4A2675AC" w14:textId="77777777" w:rsidR="00A04400" w:rsidRDefault="00A04400" w:rsidP="00AA5B1E">
            <w:pPr>
              <w:rPr>
                <w:rFonts w:ascii="Calibri" w:hAnsi="Calibri" w:cs="Calibri"/>
                <w:b/>
              </w:rPr>
            </w:pPr>
          </w:p>
          <w:p w14:paraId="1C8DF227" w14:textId="77777777" w:rsidR="00A04400" w:rsidRDefault="00A04400" w:rsidP="00AA5B1E">
            <w:pPr>
              <w:rPr>
                <w:rFonts w:ascii="Calibri" w:hAnsi="Calibri" w:cs="Calibri"/>
                <w:b/>
              </w:rPr>
            </w:pPr>
          </w:p>
          <w:p w14:paraId="79476E17" w14:textId="77777777" w:rsidR="00A04400" w:rsidRDefault="00A04400" w:rsidP="00AA5B1E">
            <w:pPr>
              <w:rPr>
                <w:rFonts w:ascii="Calibri" w:hAnsi="Calibri" w:cs="Calibri"/>
                <w:b/>
              </w:rPr>
            </w:pPr>
          </w:p>
          <w:p w14:paraId="663C5FC0" w14:textId="2C9DC994" w:rsidR="00A04400" w:rsidRDefault="00A04400" w:rsidP="00AA5B1E">
            <w:pPr>
              <w:rPr>
                <w:rFonts w:ascii="Calibri" w:hAnsi="Calibri" w:cs="Calibri"/>
                <w:b/>
              </w:rPr>
            </w:pPr>
          </w:p>
          <w:p w14:paraId="3C4B0569" w14:textId="251B7466" w:rsidR="006148F7" w:rsidRDefault="006148F7" w:rsidP="00AA5B1E">
            <w:pPr>
              <w:rPr>
                <w:rFonts w:ascii="Calibri" w:hAnsi="Calibri" w:cs="Calibri"/>
                <w:b/>
              </w:rPr>
            </w:pPr>
          </w:p>
          <w:p w14:paraId="294D2C12" w14:textId="10A07F2A" w:rsidR="006148F7" w:rsidRDefault="006148F7" w:rsidP="00AA5B1E">
            <w:pPr>
              <w:rPr>
                <w:rFonts w:ascii="Calibri" w:hAnsi="Calibri" w:cs="Calibri"/>
                <w:b/>
              </w:rPr>
            </w:pPr>
          </w:p>
          <w:p w14:paraId="783B32D0" w14:textId="12195D7C" w:rsidR="006148F7" w:rsidRDefault="006148F7" w:rsidP="00AA5B1E">
            <w:pPr>
              <w:rPr>
                <w:rFonts w:ascii="Calibri" w:hAnsi="Calibri" w:cs="Calibri"/>
                <w:b/>
              </w:rPr>
            </w:pPr>
          </w:p>
          <w:p w14:paraId="722424B4" w14:textId="6FA0F23E" w:rsidR="006148F7" w:rsidRDefault="006148F7" w:rsidP="00AA5B1E">
            <w:pPr>
              <w:rPr>
                <w:rFonts w:ascii="Calibri" w:hAnsi="Calibri" w:cs="Calibri"/>
                <w:b/>
              </w:rPr>
            </w:pPr>
          </w:p>
          <w:p w14:paraId="0C7A213F" w14:textId="445A36F1" w:rsidR="006148F7" w:rsidRDefault="006148F7" w:rsidP="00AA5B1E">
            <w:pPr>
              <w:rPr>
                <w:rFonts w:ascii="Calibri" w:hAnsi="Calibri" w:cs="Calibri"/>
                <w:b/>
              </w:rPr>
            </w:pPr>
          </w:p>
          <w:p w14:paraId="53FA9936" w14:textId="4FD48867" w:rsidR="006148F7" w:rsidRDefault="006148F7" w:rsidP="00AA5B1E">
            <w:pPr>
              <w:rPr>
                <w:rFonts w:ascii="Calibri" w:hAnsi="Calibri" w:cs="Calibri"/>
                <w:b/>
              </w:rPr>
            </w:pPr>
          </w:p>
          <w:p w14:paraId="2781C4D1" w14:textId="386840E5" w:rsidR="006148F7" w:rsidRDefault="006148F7" w:rsidP="00AA5B1E">
            <w:pPr>
              <w:rPr>
                <w:rFonts w:ascii="Calibri" w:hAnsi="Calibri" w:cs="Calibri"/>
                <w:b/>
              </w:rPr>
            </w:pPr>
          </w:p>
          <w:p w14:paraId="128E6929" w14:textId="7C6506CF" w:rsidR="006148F7" w:rsidRDefault="006148F7" w:rsidP="00AA5B1E">
            <w:pPr>
              <w:rPr>
                <w:rFonts w:ascii="Calibri" w:hAnsi="Calibri" w:cs="Calibri"/>
                <w:b/>
              </w:rPr>
            </w:pPr>
          </w:p>
          <w:p w14:paraId="4AC326E3" w14:textId="3BB7BDB0" w:rsidR="006148F7" w:rsidRDefault="006148F7" w:rsidP="00AA5B1E">
            <w:pPr>
              <w:rPr>
                <w:rFonts w:ascii="Calibri" w:hAnsi="Calibri" w:cs="Calibri"/>
                <w:b/>
              </w:rPr>
            </w:pPr>
          </w:p>
          <w:p w14:paraId="12F4E002" w14:textId="574262C0" w:rsidR="006148F7" w:rsidRDefault="006148F7" w:rsidP="00AA5B1E">
            <w:pPr>
              <w:rPr>
                <w:rFonts w:ascii="Calibri" w:hAnsi="Calibri" w:cs="Calibri"/>
                <w:b/>
              </w:rPr>
            </w:pPr>
          </w:p>
          <w:p w14:paraId="28D3382B" w14:textId="4A1E89FC" w:rsidR="006148F7" w:rsidRDefault="006148F7" w:rsidP="00AA5B1E">
            <w:pPr>
              <w:rPr>
                <w:rFonts w:ascii="Calibri" w:hAnsi="Calibri" w:cs="Calibri"/>
                <w:b/>
              </w:rPr>
            </w:pPr>
          </w:p>
          <w:p w14:paraId="10A06383" w14:textId="74165FB2" w:rsidR="006148F7" w:rsidRDefault="006148F7" w:rsidP="00AA5B1E">
            <w:pPr>
              <w:rPr>
                <w:rFonts w:ascii="Calibri" w:hAnsi="Calibri" w:cs="Calibri"/>
                <w:b/>
              </w:rPr>
            </w:pPr>
          </w:p>
          <w:p w14:paraId="29A55E9B" w14:textId="7EC97D7D" w:rsidR="00A04400" w:rsidRDefault="00A04400" w:rsidP="00AA5B1E">
            <w:pPr>
              <w:rPr>
                <w:rFonts w:ascii="Calibri" w:hAnsi="Calibri" w:cs="Calibri"/>
                <w:b/>
              </w:rPr>
            </w:pPr>
          </w:p>
          <w:p w14:paraId="38B6CB47" w14:textId="77777777" w:rsidR="00A04400" w:rsidRDefault="00A04400" w:rsidP="00AA5B1E">
            <w:pPr>
              <w:rPr>
                <w:rFonts w:ascii="Calibri" w:hAnsi="Calibri" w:cs="Calibri"/>
                <w:b/>
              </w:rPr>
            </w:pPr>
          </w:p>
          <w:p w14:paraId="775E8FA4" w14:textId="482B1AFA" w:rsidR="00A04400" w:rsidRPr="00C255BD" w:rsidRDefault="00A04400" w:rsidP="00AA5B1E">
            <w:pPr>
              <w:rPr>
                <w:rFonts w:ascii="Calibri" w:hAnsi="Calibri" w:cs="Calibri"/>
                <w:b/>
              </w:rPr>
            </w:pPr>
          </w:p>
        </w:tc>
      </w:tr>
    </w:tbl>
    <w:p w14:paraId="2CA769A6" w14:textId="67347924" w:rsidR="006D2736" w:rsidRPr="001A2BC5" w:rsidRDefault="006D2736">
      <w:pPr>
        <w:pStyle w:val="Body"/>
        <w:rPr>
          <w:rFonts w:ascii="Calibri" w:eastAsia="Helvetica" w:hAnsi="Calibri" w:cs="Calibri"/>
          <w:color w:val="auto"/>
          <w:sz w:val="24"/>
          <w:szCs w:val="24"/>
        </w:rPr>
      </w:pPr>
    </w:p>
    <w:p w14:paraId="6D95F325" w14:textId="557F443A" w:rsidR="006148F7" w:rsidRDefault="006148F7"/>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3"/>
        <w:gridCol w:w="6322"/>
        <w:gridCol w:w="1312"/>
      </w:tblGrid>
      <w:tr w:rsidR="004E50E2" w:rsidRPr="004E50E2" w14:paraId="72E8E348" w14:textId="77777777">
        <w:trPr>
          <w:trHeight w:val="273"/>
          <w:tblHeader/>
        </w:trPr>
        <w:tc>
          <w:tcPr>
            <w:tcW w:w="14567" w:type="dxa"/>
            <w:gridSpan w:val="3"/>
            <w:tcBorders>
              <w:top w:val="nil"/>
              <w:left w:val="nil"/>
              <w:bottom w:val="nil"/>
              <w:right w:val="nil"/>
            </w:tcBorders>
            <w:shd w:val="clear" w:color="auto" w:fill="auto"/>
            <w:tcMar>
              <w:top w:w="80" w:type="dxa"/>
              <w:left w:w="80" w:type="dxa"/>
              <w:bottom w:w="80" w:type="dxa"/>
              <w:right w:w="80" w:type="dxa"/>
            </w:tcMar>
            <w:vAlign w:val="center"/>
          </w:tcPr>
          <w:p w14:paraId="44CC26A0" w14:textId="77777777" w:rsidR="00C744A8" w:rsidRDefault="000F33E1" w:rsidP="00C744A8">
            <w:pPr>
              <w:pStyle w:val="Body"/>
              <w:rPr>
                <w:rFonts w:ascii="Calibri" w:hAnsi="Calibri" w:cs="Calibri"/>
                <w:b/>
                <w:color w:val="auto"/>
              </w:rPr>
            </w:pPr>
            <w:r>
              <w:rPr>
                <w:rFonts w:ascii="Calibri" w:hAnsi="Calibri" w:cs="Calibri"/>
                <w:b/>
                <w:color w:val="auto"/>
              </w:rPr>
              <w:lastRenderedPageBreak/>
              <w:t>Checklist</w:t>
            </w:r>
            <w:r w:rsidR="006148F7" w:rsidRPr="006148F7">
              <w:rPr>
                <w:rFonts w:ascii="Calibri" w:hAnsi="Calibri" w:cs="Calibri"/>
                <w:b/>
                <w:color w:val="auto"/>
              </w:rPr>
              <w:t xml:space="preserve"> for Award</w:t>
            </w:r>
            <w:r w:rsidR="00C744A8">
              <w:rPr>
                <w:rFonts w:ascii="Calibri" w:hAnsi="Calibri" w:cs="Calibri"/>
                <w:b/>
                <w:color w:val="auto"/>
              </w:rPr>
              <w:t xml:space="preserve"> </w:t>
            </w:r>
          </w:p>
          <w:p w14:paraId="69002E3C" w14:textId="77777777" w:rsidR="00C744A8" w:rsidRDefault="00C744A8" w:rsidP="00C744A8">
            <w:pPr>
              <w:pStyle w:val="Body"/>
              <w:rPr>
                <w:rFonts w:ascii="Calibri" w:hAnsi="Calibri" w:cs="Calibri"/>
                <w:b/>
                <w:color w:val="auto"/>
              </w:rPr>
            </w:pPr>
          </w:p>
          <w:p w14:paraId="42697C2C" w14:textId="7620F266" w:rsidR="00C744A8" w:rsidRDefault="00C744A8" w:rsidP="00C744A8">
            <w:pPr>
              <w:pStyle w:val="Body"/>
              <w:rPr>
                <w:rFonts w:ascii="Calibri" w:eastAsia="Helvetica" w:hAnsi="Calibri" w:cs="Calibri"/>
                <w:color w:val="auto"/>
                <w:sz w:val="24"/>
                <w:szCs w:val="24"/>
              </w:rPr>
            </w:pPr>
            <w:r w:rsidRPr="004E50E2">
              <w:rPr>
                <w:rFonts w:ascii="Calibri" w:hAnsi="Calibri" w:cs="Calibri"/>
                <w:color w:val="auto"/>
                <w:sz w:val="24"/>
                <w:szCs w:val="24"/>
                <w:lang w:val="en-US"/>
              </w:rPr>
              <w:t xml:space="preserve">The following criteria, when evidenced, will allow a business-school partnership to </w:t>
            </w:r>
            <w:proofErr w:type="gramStart"/>
            <w:r w:rsidRPr="004E50E2">
              <w:rPr>
                <w:rFonts w:ascii="Calibri" w:hAnsi="Calibri" w:cs="Calibri"/>
                <w:color w:val="auto"/>
                <w:sz w:val="24"/>
                <w:szCs w:val="24"/>
                <w:lang w:val="en-US"/>
              </w:rPr>
              <w:t>be awarded</w:t>
            </w:r>
            <w:proofErr w:type="gramEnd"/>
            <w:r w:rsidRPr="004E50E2">
              <w:rPr>
                <w:rFonts w:ascii="Calibri" w:hAnsi="Calibri" w:cs="Calibri"/>
                <w:color w:val="auto"/>
                <w:sz w:val="24"/>
                <w:szCs w:val="24"/>
                <w:lang w:val="en-US"/>
              </w:rPr>
              <w:t xml:space="preserve"> the </w:t>
            </w:r>
            <w:r>
              <w:rPr>
                <w:rFonts w:ascii="Calibri" w:hAnsi="Calibri" w:cs="Calibri"/>
                <w:color w:val="auto"/>
                <w:sz w:val="24"/>
                <w:szCs w:val="24"/>
                <w:lang w:val="en-US"/>
              </w:rPr>
              <w:t>Scottish Languages Employability Award</w:t>
            </w:r>
            <w:r w:rsidRPr="004E50E2">
              <w:rPr>
                <w:rFonts w:ascii="Calibri" w:hAnsi="Calibri" w:cs="Calibri"/>
                <w:color w:val="auto"/>
                <w:sz w:val="24"/>
                <w:szCs w:val="24"/>
                <w:lang w:val="en-US"/>
              </w:rPr>
              <w:t xml:space="preserve"> by SCILT - Scotland’s National Centre for Languages.</w:t>
            </w:r>
          </w:p>
          <w:p w14:paraId="1A20AF11" w14:textId="15DC8802" w:rsidR="006148F7" w:rsidRPr="006148F7" w:rsidRDefault="006148F7" w:rsidP="006148F7">
            <w:pPr>
              <w:pStyle w:val="TableTitle1"/>
              <w:jc w:val="left"/>
              <w:rPr>
                <w:rFonts w:ascii="Calibri" w:hAnsi="Calibri" w:cs="Calibri"/>
                <w:b/>
                <w:color w:val="auto"/>
              </w:rPr>
            </w:pPr>
          </w:p>
        </w:tc>
      </w:tr>
      <w:tr w:rsidR="004E50E2" w:rsidRPr="004E50E2" w14:paraId="2D071DD4" w14:textId="77777777" w:rsidTr="006148F7">
        <w:tblPrEx>
          <w:shd w:val="clear" w:color="auto" w:fill="BDC0BF"/>
        </w:tblPrEx>
        <w:trPr>
          <w:trHeight w:val="279"/>
          <w:tblHeader/>
        </w:trPr>
        <w:tc>
          <w:tcPr>
            <w:tcW w:w="693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B6445A1" w14:textId="77777777" w:rsidR="00F31DB6" w:rsidRPr="004E50E2" w:rsidRDefault="002A154C">
            <w:pPr>
              <w:pStyle w:val="TableStyle1"/>
              <w:rPr>
                <w:rFonts w:ascii="Calibri" w:hAnsi="Calibri" w:cs="Calibri"/>
                <w:color w:val="auto"/>
                <w:sz w:val="24"/>
                <w:szCs w:val="24"/>
              </w:rPr>
            </w:pPr>
            <w:r w:rsidRPr="004E50E2">
              <w:rPr>
                <w:rFonts w:ascii="Calibri" w:eastAsia="Arial Unicode MS" w:hAnsi="Calibri" w:cs="Calibri"/>
                <w:color w:val="auto"/>
                <w:sz w:val="24"/>
                <w:szCs w:val="24"/>
              </w:rPr>
              <w:t>1. Planning</w:t>
            </w:r>
          </w:p>
        </w:tc>
        <w:tc>
          <w:tcPr>
            <w:tcW w:w="63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D010BA" w14:textId="38E2DD48" w:rsidR="00F31DB6" w:rsidRPr="004E50E2" w:rsidRDefault="006F1381">
            <w:pPr>
              <w:pStyle w:val="TableStyle1"/>
              <w:rPr>
                <w:rFonts w:ascii="Calibri" w:hAnsi="Calibri" w:cs="Calibri"/>
                <w:color w:val="auto"/>
                <w:sz w:val="24"/>
                <w:szCs w:val="24"/>
              </w:rPr>
            </w:pPr>
            <w:r>
              <w:rPr>
                <w:rFonts w:ascii="Calibri" w:eastAsia="Arial Unicode MS" w:hAnsi="Calibri" w:cs="Calibri"/>
                <w:color w:val="auto"/>
                <w:sz w:val="24"/>
                <w:szCs w:val="24"/>
              </w:rPr>
              <w:t>Evidence</w:t>
            </w:r>
            <w:r w:rsidR="00F5477B">
              <w:rPr>
                <w:rFonts w:ascii="Calibri" w:eastAsia="Arial Unicode MS" w:hAnsi="Calibri" w:cs="Calibri"/>
                <w:color w:val="auto"/>
                <w:sz w:val="24"/>
                <w:szCs w:val="24"/>
              </w:rPr>
              <w:t xml:space="preserve"> (with possible examples)</w:t>
            </w:r>
            <w:r>
              <w:rPr>
                <w:rFonts w:ascii="Calibri" w:eastAsia="Arial Unicode MS" w:hAnsi="Calibri" w:cs="Calibri"/>
                <w:color w:val="auto"/>
                <w:sz w:val="24"/>
                <w:szCs w:val="24"/>
              </w:rPr>
              <w:t xml:space="preserve"> </w:t>
            </w:r>
            <w:r w:rsidR="00964F32">
              <w:rPr>
                <w:rFonts w:ascii="Calibri" w:eastAsia="Arial Unicode MS" w:hAnsi="Calibri" w:cs="Calibri"/>
                <w:color w:val="auto"/>
                <w:sz w:val="24"/>
                <w:szCs w:val="24"/>
              </w:rPr>
              <w:t>– Evidence can be attached.</w:t>
            </w:r>
          </w:p>
        </w:tc>
        <w:tc>
          <w:tcPr>
            <w:tcW w:w="13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1E5DF3" w14:textId="4C88A650" w:rsidR="00F31DB6" w:rsidRPr="004E50E2" w:rsidRDefault="00815934">
            <w:pPr>
              <w:pStyle w:val="TableStyle1"/>
              <w:rPr>
                <w:rFonts w:ascii="Calibri" w:hAnsi="Calibri" w:cs="Calibri"/>
                <w:color w:val="auto"/>
                <w:sz w:val="24"/>
                <w:szCs w:val="24"/>
              </w:rPr>
            </w:pPr>
            <w:r>
              <w:rPr>
                <w:rFonts w:ascii="Calibri" w:eastAsia="Arial Unicode MS" w:hAnsi="Calibri" w:cs="Calibri"/>
                <w:color w:val="auto"/>
                <w:sz w:val="24"/>
                <w:szCs w:val="24"/>
              </w:rPr>
              <w:t>For SCILT/CISS use only</w:t>
            </w:r>
          </w:p>
        </w:tc>
      </w:tr>
      <w:tr w:rsidR="004E50E2" w:rsidRPr="004E50E2" w14:paraId="7AD4A07F" w14:textId="77777777" w:rsidTr="006148F7">
        <w:trPr>
          <w:trHeight w:val="482"/>
        </w:trPr>
        <w:tc>
          <w:tcPr>
            <w:tcW w:w="693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01833" w14:textId="4890BD16" w:rsidR="00F31DB6" w:rsidRPr="004E50E2" w:rsidRDefault="00F01F56" w:rsidP="003170A8">
            <w:pPr>
              <w:pStyle w:val="TableStyle2"/>
              <w:rPr>
                <w:rFonts w:ascii="Calibri" w:hAnsi="Calibri" w:cs="Calibri"/>
                <w:color w:val="auto"/>
                <w:sz w:val="24"/>
                <w:szCs w:val="24"/>
              </w:rPr>
            </w:pPr>
            <w:r w:rsidRPr="004E50E2">
              <w:rPr>
                <w:rFonts w:ascii="Calibri" w:eastAsia="Arial Unicode MS" w:hAnsi="Calibri" w:cs="Calibri"/>
                <w:color w:val="auto"/>
                <w:sz w:val="24"/>
                <w:szCs w:val="24"/>
              </w:rPr>
              <w:t xml:space="preserve">1.1 </w:t>
            </w:r>
            <w:r w:rsidR="00A0037E" w:rsidRPr="004E50E2">
              <w:rPr>
                <w:rFonts w:ascii="Calibri" w:eastAsia="Arial Unicode MS" w:hAnsi="Calibri" w:cs="Calibri"/>
                <w:color w:val="auto"/>
                <w:sz w:val="24"/>
                <w:szCs w:val="24"/>
              </w:rPr>
              <w:t xml:space="preserve">The school has identified and sourced </w:t>
            </w:r>
            <w:r w:rsidR="003170A8">
              <w:rPr>
                <w:rFonts w:ascii="Calibri" w:eastAsia="Arial Unicode MS" w:hAnsi="Calibri" w:cs="Calibri"/>
                <w:color w:val="auto"/>
                <w:sz w:val="24"/>
                <w:szCs w:val="24"/>
              </w:rPr>
              <w:t>partners, e.g. a local business,</w:t>
            </w:r>
            <w:r w:rsidR="00DD4E76" w:rsidRPr="004E50E2">
              <w:rPr>
                <w:rFonts w:ascii="Calibri" w:eastAsia="Arial Unicode MS" w:hAnsi="Calibri" w:cs="Calibri"/>
                <w:color w:val="auto"/>
                <w:sz w:val="24"/>
                <w:szCs w:val="24"/>
              </w:rPr>
              <w:t xml:space="preserve"> </w:t>
            </w:r>
            <w:r w:rsidR="00A0037E" w:rsidRPr="004E50E2">
              <w:rPr>
                <w:rFonts w:ascii="Calibri" w:eastAsia="Arial Unicode MS" w:hAnsi="Calibri" w:cs="Calibri"/>
                <w:color w:val="auto"/>
                <w:sz w:val="24"/>
                <w:szCs w:val="24"/>
              </w:rPr>
              <w:t>to develop a project</w:t>
            </w:r>
            <w:r w:rsidR="002A154C" w:rsidRPr="004E50E2">
              <w:rPr>
                <w:rFonts w:ascii="Calibri" w:eastAsia="Arial Unicode MS" w:hAnsi="Calibri" w:cs="Calibri"/>
                <w:color w:val="auto"/>
                <w:sz w:val="24"/>
                <w:szCs w:val="24"/>
              </w:rPr>
              <w:t xml:space="preserve"> in the target language</w:t>
            </w:r>
            <w:r w:rsidR="00A0037E" w:rsidRPr="004E50E2">
              <w:rPr>
                <w:rFonts w:ascii="Calibri" w:eastAsia="Arial Unicode MS" w:hAnsi="Calibri" w:cs="Calibri"/>
                <w:color w:val="auto"/>
                <w:sz w:val="24"/>
                <w:szCs w:val="24"/>
              </w:rPr>
              <w:t>(s</w:t>
            </w:r>
            <w:proofErr w:type="gramStart"/>
            <w:r w:rsidR="00A0037E" w:rsidRPr="004E50E2">
              <w:rPr>
                <w:rFonts w:ascii="Calibri" w:eastAsia="Arial Unicode MS" w:hAnsi="Calibri" w:cs="Calibri"/>
                <w:color w:val="auto"/>
                <w:sz w:val="24"/>
                <w:szCs w:val="24"/>
              </w:rPr>
              <w:t>)</w:t>
            </w:r>
            <w:r w:rsidR="0076681E">
              <w:rPr>
                <w:rFonts w:ascii="Calibri" w:eastAsia="Arial Unicode MS" w:hAnsi="Calibri" w:cs="Calibri"/>
                <w:color w:val="auto"/>
                <w:sz w:val="24"/>
                <w:szCs w:val="24"/>
              </w:rPr>
              <w:t xml:space="preserve"> which brings skills for life</w:t>
            </w:r>
            <w:proofErr w:type="gramEnd"/>
            <w:r w:rsidR="0076681E">
              <w:rPr>
                <w:rFonts w:ascii="Calibri" w:eastAsia="Arial Unicode MS" w:hAnsi="Calibri" w:cs="Calibri"/>
                <w:color w:val="auto"/>
                <w:sz w:val="24"/>
                <w:szCs w:val="24"/>
              </w:rPr>
              <w:t xml:space="preserve"> and work into context</w:t>
            </w:r>
            <w:r w:rsidR="00A0037E" w:rsidRPr="004E50E2">
              <w:rPr>
                <w:rFonts w:ascii="Calibri" w:eastAsia="Arial Unicode MS" w:hAnsi="Calibri" w:cs="Calibri"/>
                <w:color w:val="auto"/>
                <w:sz w:val="24"/>
                <w:szCs w:val="24"/>
              </w:rPr>
              <w:t>.</w:t>
            </w:r>
          </w:p>
        </w:tc>
        <w:tc>
          <w:tcPr>
            <w:tcW w:w="63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7A9D" w14:textId="5046C512" w:rsidR="00F31DB6" w:rsidRDefault="006F1381">
            <w:pPr>
              <w:rPr>
                <w:rFonts w:ascii="Calibri" w:hAnsi="Calibri" w:cs="Calibri"/>
              </w:rPr>
            </w:pPr>
            <w:r>
              <w:rPr>
                <w:rFonts w:ascii="Calibri" w:hAnsi="Calibri" w:cs="Calibri"/>
              </w:rPr>
              <w:t xml:space="preserve">e.g. </w:t>
            </w:r>
            <w:r w:rsidR="00015A43">
              <w:rPr>
                <w:rFonts w:ascii="Calibri" w:hAnsi="Calibri" w:cs="Calibri"/>
              </w:rPr>
              <w:t>name of partners</w:t>
            </w:r>
          </w:p>
          <w:p w14:paraId="08FA6230" w14:textId="77777777" w:rsidR="00964F32" w:rsidRDefault="00964F32">
            <w:pPr>
              <w:rPr>
                <w:rFonts w:ascii="Calibri" w:hAnsi="Calibri" w:cs="Calibri"/>
              </w:rPr>
            </w:pPr>
          </w:p>
          <w:p w14:paraId="6D1B272F" w14:textId="77777777" w:rsidR="00964F32" w:rsidRDefault="00964F32">
            <w:pPr>
              <w:rPr>
                <w:rFonts w:ascii="Calibri" w:hAnsi="Calibri" w:cs="Calibri"/>
              </w:rPr>
            </w:pPr>
          </w:p>
          <w:p w14:paraId="557D0942" w14:textId="08959253" w:rsidR="00964F32" w:rsidRPr="004E50E2" w:rsidRDefault="00964F32">
            <w:pPr>
              <w:rPr>
                <w:rFonts w:ascii="Calibri" w:hAnsi="Calibri" w:cs="Calibri"/>
              </w:rPr>
            </w:pPr>
          </w:p>
        </w:tc>
        <w:tc>
          <w:tcPr>
            <w:tcW w:w="13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913AD" w14:textId="77777777" w:rsidR="00F31DB6" w:rsidRPr="004E50E2" w:rsidRDefault="00F31DB6">
            <w:pPr>
              <w:rPr>
                <w:rFonts w:ascii="Calibri" w:hAnsi="Calibri" w:cs="Calibri"/>
              </w:rPr>
            </w:pPr>
          </w:p>
        </w:tc>
      </w:tr>
      <w:tr w:rsidR="004E50E2" w:rsidRPr="004E50E2" w14:paraId="55D0AE39" w14:textId="77777777" w:rsidTr="006148F7">
        <w:trPr>
          <w:trHeight w:val="279"/>
        </w:trPr>
        <w:tc>
          <w:tcPr>
            <w:tcW w:w="6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E215F" w14:textId="1DC3D3B6" w:rsidR="00F31DB6" w:rsidRPr="0076681E" w:rsidRDefault="00A0037E" w:rsidP="0076681E">
            <w:pPr>
              <w:pStyle w:val="TableStyle2"/>
              <w:numPr>
                <w:ilvl w:val="1"/>
                <w:numId w:val="3"/>
              </w:numPr>
              <w:rPr>
                <w:rFonts w:ascii="Calibri" w:hAnsi="Calibri" w:cs="Calibri"/>
                <w:color w:val="auto"/>
                <w:sz w:val="24"/>
                <w:szCs w:val="24"/>
              </w:rPr>
            </w:pPr>
            <w:r w:rsidRPr="004E50E2">
              <w:rPr>
                <w:rFonts w:ascii="Calibri" w:eastAsia="Arial Unicode MS" w:hAnsi="Calibri" w:cs="Calibri"/>
                <w:color w:val="auto"/>
                <w:sz w:val="24"/>
                <w:szCs w:val="24"/>
              </w:rPr>
              <w:t xml:space="preserve">The school and </w:t>
            </w:r>
            <w:r w:rsidR="003170A8">
              <w:rPr>
                <w:rFonts w:ascii="Calibri" w:eastAsia="Arial Unicode MS" w:hAnsi="Calibri" w:cs="Calibri"/>
                <w:color w:val="auto"/>
                <w:sz w:val="24"/>
                <w:szCs w:val="24"/>
              </w:rPr>
              <w:t xml:space="preserve">partners, e.g. a local </w:t>
            </w:r>
            <w:r w:rsidRPr="004E50E2">
              <w:rPr>
                <w:rFonts w:ascii="Calibri" w:eastAsia="Arial Unicode MS" w:hAnsi="Calibri" w:cs="Calibri"/>
                <w:color w:val="auto"/>
                <w:sz w:val="24"/>
                <w:szCs w:val="24"/>
              </w:rPr>
              <w:t>business</w:t>
            </w:r>
            <w:r w:rsidR="003170A8">
              <w:rPr>
                <w:rFonts w:ascii="Calibri" w:eastAsia="Arial Unicode MS" w:hAnsi="Calibri" w:cs="Calibri"/>
                <w:color w:val="auto"/>
                <w:sz w:val="24"/>
                <w:szCs w:val="24"/>
              </w:rPr>
              <w:t>,</w:t>
            </w:r>
            <w:r w:rsidRPr="0076681E">
              <w:rPr>
                <w:rFonts w:ascii="Calibri" w:eastAsia="Arial Unicode MS" w:hAnsi="Calibri" w:cs="Calibri"/>
                <w:color w:val="auto"/>
                <w:sz w:val="24"/>
                <w:szCs w:val="24"/>
              </w:rPr>
              <w:t xml:space="preserve"> have held an initial meeting to establish contact.</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B9569" w14:textId="03DADDC3" w:rsidR="00F31DB6" w:rsidRDefault="006F1381">
            <w:pPr>
              <w:rPr>
                <w:rFonts w:ascii="Calibri" w:hAnsi="Calibri" w:cs="Calibri"/>
              </w:rPr>
            </w:pPr>
            <w:r>
              <w:rPr>
                <w:rFonts w:ascii="Calibri" w:hAnsi="Calibri" w:cs="Calibri"/>
              </w:rPr>
              <w:t xml:space="preserve">e.g. date of meeting, </w:t>
            </w:r>
            <w:r w:rsidR="00256E5A">
              <w:rPr>
                <w:rFonts w:ascii="Calibri" w:hAnsi="Calibri" w:cs="Calibri"/>
              </w:rPr>
              <w:t>agenda</w:t>
            </w:r>
          </w:p>
          <w:p w14:paraId="6B4CF38A" w14:textId="77777777" w:rsidR="00964F32" w:rsidRDefault="00964F32">
            <w:pPr>
              <w:rPr>
                <w:rFonts w:ascii="Calibri" w:hAnsi="Calibri" w:cs="Calibri"/>
              </w:rPr>
            </w:pPr>
          </w:p>
          <w:p w14:paraId="500EC7AB" w14:textId="77777777" w:rsidR="00964F32" w:rsidRDefault="00964F32">
            <w:pPr>
              <w:rPr>
                <w:rFonts w:ascii="Calibri" w:hAnsi="Calibri" w:cs="Calibri"/>
              </w:rPr>
            </w:pPr>
          </w:p>
          <w:p w14:paraId="00F30F75" w14:textId="0227E87D" w:rsidR="00964F32" w:rsidRPr="004E50E2" w:rsidRDefault="00964F32">
            <w:pPr>
              <w:rPr>
                <w:rFonts w:ascii="Calibri" w:hAnsi="Calibri" w:cs="Calibri"/>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4BC19" w14:textId="77777777" w:rsidR="00F31DB6" w:rsidRPr="004E50E2" w:rsidRDefault="00F31DB6">
            <w:pPr>
              <w:rPr>
                <w:rFonts w:ascii="Calibri" w:hAnsi="Calibri" w:cs="Calibri"/>
              </w:rPr>
            </w:pPr>
          </w:p>
        </w:tc>
      </w:tr>
      <w:tr w:rsidR="004E50E2" w:rsidRPr="004E50E2" w14:paraId="0BF2E630" w14:textId="77777777" w:rsidTr="006148F7">
        <w:trPr>
          <w:trHeight w:val="479"/>
        </w:trPr>
        <w:tc>
          <w:tcPr>
            <w:tcW w:w="6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B8AD51" w14:textId="453BDD53" w:rsidR="00F31DB6" w:rsidRPr="004E50E2" w:rsidRDefault="00F01F56" w:rsidP="003170A8">
            <w:pPr>
              <w:pStyle w:val="TableStyle2"/>
              <w:rPr>
                <w:rFonts w:ascii="Calibri" w:hAnsi="Calibri" w:cs="Calibri"/>
                <w:color w:val="auto"/>
                <w:sz w:val="24"/>
                <w:szCs w:val="24"/>
              </w:rPr>
            </w:pPr>
            <w:r w:rsidRPr="004E50E2">
              <w:rPr>
                <w:rFonts w:ascii="Calibri" w:eastAsia="Arial Unicode MS" w:hAnsi="Calibri" w:cs="Calibri"/>
                <w:color w:val="auto"/>
                <w:sz w:val="24"/>
                <w:szCs w:val="24"/>
              </w:rPr>
              <w:t xml:space="preserve">1.3 </w:t>
            </w:r>
            <w:r w:rsidR="002A154C" w:rsidRPr="004E50E2">
              <w:rPr>
                <w:rFonts w:ascii="Calibri" w:eastAsia="Arial Unicode MS" w:hAnsi="Calibri" w:cs="Calibri"/>
                <w:color w:val="auto"/>
                <w:sz w:val="24"/>
                <w:szCs w:val="24"/>
              </w:rPr>
              <w:t xml:space="preserve">The </w:t>
            </w:r>
            <w:r w:rsidR="00A0037E" w:rsidRPr="004E50E2">
              <w:rPr>
                <w:rFonts w:ascii="Calibri" w:eastAsia="Arial Unicode MS" w:hAnsi="Calibri" w:cs="Calibri"/>
                <w:color w:val="auto"/>
                <w:sz w:val="24"/>
                <w:szCs w:val="24"/>
              </w:rPr>
              <w:t xml:space="preserve">school and </w:t>
            </w:r>
            <w:r w:rsidR="003170A8">
              <w:rPr>
                <w:rFonts w:ascii="Calibri" w:eastAsia="Arial Unicode MS" w:hAnsi="Calibri" w:cs="Calibri"/>
                <w:color w:val="auto"/>
                <w:sz w:val="24"/>
                <w:szCs w:val="24"/>
              </w:rPr>
              <w:t>the partners</w:t>
            </w:r>
            <w:r w:rsidR="00DD4E76" w:rsidRPr="004E50E2">
              <w:rPr>
                <w:rFonts w:ascii="Calibri" w:eastAsia="Arial Unicode MS" w:hAnsi="Calibri" w:cs="Calibri"/>
                <w:color w:val="auto"/>
                <w:sz w:val="24"/>
                <w:szCs w:val="24"/>
              </w:rPr>
              <w:t xml:space="preserve"> </w:t>
            </w:r>
            <w:r w:rsidR="00A0037E" w:rsidRPr="004E50E2">
              <w:rPr>
                <w:rFonts w:ascii="Calibri" w:eastAsia="Arial Unicode MS" w:hAnsi="Calibri" w:cs="Calibri"/>
                <w:color w:val="auto"/>
                <w:sz w:val="24"/>
                <w:szCs w:val="24"/>
              </w:rPr>
              <w:t>have both</w:t>
            </w:r>
            <w:r w:rsidR="002A154C" w:rsidRPr="004E50E2">
              <w:rPr>
                <w:rFonts w:ascii="Calibri" w:eastAsia="Arial Unicode MS" w:hAnsi="Calibri" w:cs="Calibri"/>
                <w:color w:val="auto"/>
                <w:sz w:val="24"/>
                <w:szCs w:val="24"/>
              </w:rPr>
              <w:t xml:space="preserve"> identified </w:t>
            </w:r>
            <w:r w:rsidR="00A0037E" w:rsidRPr="004E50E2">
              <w:rPr>
                <w:rFonts w:ascii="Calibri" w:eastAsia="Arial Unicode MS" w:hAnsi="Calibri" w:cs="Calibri"/>
                <w:color w:val="auto"/>
                <w:sz w:val="24"/>
                <w:szCs w:val="24"/>
              </w:rPr>
              <w:t>and chosen a named</w:t>
            </w:r>
            <w:r w:rsidR="002A154C" w:rsidRPr="004E50E2">
              <w:rPr>
                <w:rFonts w:ascii="Calibri" w:eastAsia="Arial Unicode MS" w:hAnsi="Calibri" w:cs="Calibri"/>
                <w:color w:val="auto"/>
                <w:sz w:val="24"/>
                <w:szCs w:val="24"/>
              </w:rPr>
              <w:t xml:space="preserve"> individual or individuals </w:t>
            </w:r>
            <w:r w:rsidR="00A0037E" w:rsidRPr="004E50E2">
              <w:rPr>
                <w:rFonts w:ascii="Calibri" w:eastAsia="Arial Unicode MS" w:hAnsi="Calibri" w:cs="Calibri"/>
                <w:color w:val="auto"/>
                <w:sz w:val="24"/>
                <w:szCs w:val="24"/>
              </w:rPr>
              <w:t xml:space="preserve">within their organisation </w:t>
            </w:r>
            <w:r w:rsidR="002A154C" w:rsidRPr="004E50E2">
              <w:rPr>
                <w:rFonts w:ascii="Calibri" w:eastAsia="Arial Unicode MS" w:hAnsi="Calibri" w:cs="Calibri"/>
                <w:color w:val="auto"/>
                <w:sz w:val="24"/>
                <w:szCs w:val="24"/>
              </w:rPr>
              <w:t>to act as a point of contact</w:t>
            </w:r>
            <w:r w:rsidR="003170A8">
              <w:rPr>
                <w:rFonts w:ascii="Calibri" w:eastAsia="Arial Unicode MS" w:hAnsi="Calibri" w:cs="Calibri"/>
                <w:color w:val="auto"/>
                <w:sz w:val="24"/>
                <w:szCs w:val="24"/>
              </w:rPr>
              <w:t>s, as well as a back-up contact.</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2AAB0" w14:textId="33140250" w:rsidR="00F31DB6" w:rsidRDefault="00F5477B">
            <w:pPr>
              <w:rPr>
                <w:rFonts w:ascii="Calibri" w:hAnsi="Calibri" w:cs="Calibri"/>
              </w:rPr>
            </w:pPr>
            <w:r>
              <w:rPr>
                <w:rFonts w:ascii="Calibri" w:hAnsi="Calibri" w:cs="Calibri"/>
              </w:rPr>
              <w:t xml:space="preserve">e.g. name of contacts, </w:t>
            </w:r>
            <w:r w:rsidR="00256E5A">
              <w:rPr>
                <w:rFonts w:ascii="Calibri" w:hAnsi="Calibri" w:cs="Calibri"/>
              </w:rPr>
              <w:t>agenda</w:t>
            </w:r>
          </w:p>
          <w:p w14:paraId="0577FC69" w14:textId="77777777" w:rsidR="00964F32" w:rsidRDefault="00964F32">
            <w:pPr>
              <w:rPr>
                <w:rFonts w:ascii="Calibri" w:hAnsi="Calibri" w:cs="Calibri"/>
              </w:rPr>
            </w:pPr>
          </w:p>
          <w:p w14:paraId="1039BFB0" w14:textId="77777777" w:rsidR="00964F32" w:rsidRDefault="00964F32">
            <w:pPr>
              <w:rPr>
                <w:rFonts w:ascii="Calibri" w:hAnsi="Calibri" w:cs="Calibri"/>
              </w:rPr>
            </w:pPr>
          </w:p>
          <w:p w14:paraId="27661C11" w14:textId="77777777" w:rsidR="00964F32" w:rsidRDefault="00964F32">
            <w:pPr>
              <w:rPr>
                <w:rFonts w:ascii="Calibri" w:hAnsi="Calibri" w:cs="Calibri"/>
              </w:rPr>
            </w:pPr>
          </w:p>
          <w:p w14:paraId="64DDCE18" w14:textId="127B833B" w:rsidR="00964F32" w:rsidRPr="004E50E2" w:rsidRDefault="00964F32">
            <w:pPr>
              <w:rPr>
                <w:rFonts w:ascii="Calibri" w:hAnsi="Calibri" w:cs="Calibri"/>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86E79" w14:textId="77777777" w:rsidR="00F31DB6" w:rsidRPr="004E50E2" w:rsidRDefault="00F31DB6">
            <w:pPr>
              <w:rPr>
                <w:rFonts w:ascii="Calibri" w:hAnsi="Calibri" w:cs="Calibri"/>
              </w:rPr>
            </w:pPr>
          </w:p>
        </w:tc>
      </w:tr>
      <w:tr w:rsidR="004E50E2" w:rsidRPr="004E50E2" w14:paraId="5D126F8D" w14:textId="77777777" w:rsidTr="006148F7">
        <w:trPr>
          <w:trHeight w:val="479"/>
        </w:trPr>
        <w:tc>
          <w:tcPr>
            <w:tcW w:w="6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564D5" w14:textId="76614ACD" w:rsidR="00F31DB6" w:rsidRPr="004E50E2" w:rsidRDefault="00F01F56" w:rsidP="00953A5A">
            <w:pPr>
              <w:pStyle w:val="TableStyle2"/>
              <w:rPr>
                <w:rFonts w:ascii="Calibri" w:hAnsi="Calibri" w:cs="Calibri"/>
                <w:color w:val="auto"/>
                <w:sz w:val="24"/>
                <w:szCs w:val="24"/>
              </w:rPr>
            </w:pPr>
            <w:r w:rsidRPr="004E50E2">
              <w:rPr>
                <w:rFonts w:ascii="Calibri" w:eastAsia="Arial Unicode MS" w:hAnsi="Calibri" w:cs="Calibri"/>
                <w:color w:val="auto"/>
                <w:sz w:val="24"/>
                <w:szCs w:val="24"/>
              </w:rPr>
              <w:t xml:space="preserve">1.4 </w:t>
            </w:r>
            <w:r w:rsidR="002A154C" w:rsidRPr="004E50E2">
              <w:rPr>
                <w:rFonts w:ascii="Calibri" w:eastAsia="Arial Unicode MS" w:hAnsi="Calibri" w:cs="Calibri"/>
                <w:color w:val="auto"/>
                <w:sz w:val="24"/>
                <w:szCs w:val="24"/>
              </w:rPr>
              <w:t xml:space="preserve">The </w:t>
            </w:r>
            <w:r w:rsidR="003170A8">
              <w:rPr>
                <w:rFonts w:ascii="Calibri" w:eastAsia="Arial Unicode MS" w:hAnsi="Calibri" w:cs="Calibri"/>
                <w:color w:val="auto"/>
                <w:sz w:val="24"/>
                <w:szCs w:val="24"/>
              </w:rPr>
              <w:t>partners</w:t>
            </w:r>
            <w:r w:rsidR="002A154C" w:rsidRPr="004E50E2">
              <w:rPr>
                <w:rFonts w:ascii="Calibri" w:eastAsia="Arial Unicode MS" w:hAnsi="Calibri" w:cs="Calibri"/>
                <w:color w:val="auto"/>
                <w:sz w:val="24"/>
                <w:szCs w:val="24"/>
              </w:rPr>
              <w:t xml:space="preserve"> have </w:t>
            </w:r>
            <w:r w:rsidR="00DD4E76" w:rsidRPr="004E50E2">
              <w:rPr>
                <w:rFonts w:ascii="Calibri" w:eastAsia="Arial Unicode MS" w:hAnsi="Calibri" w:cs="Calibri"/>
                <w:color w:val="auto"/>
                <w:sz w:val="24"/>
                <w:szCs w:val="24"/>
              </w:rPr>
              <w:t xml:space="preserve">agreed to develop </w:t>
            </w:r>
            <w:r w:rsidR="002A154C" w:rsidRPr="004E50E2">
              <w:rPr>
                <w:rFonts w:ascii="Calibri" w:eastAsia="Arial Unicode MS" w:hAnsi="Calibri" w:cs="Calibri"/>
                <w:color w:val="auto"/>
                <w:sz w:val="24"/>
                <w:szCs w:val="24"/>
              </w:rPr>
              <w:t>a project</w:t>
            </w:r>
            <w:r w:rsidR="00953A5A">
              <w:rPr>
                <w:rFonts w:ascii="Calibri" w:eastAsia="Arial Unicode MS" w:hAnsi="Calibri" w:cs="Calibri"/>
                <w:color w:val="auto"/>
                <w:sz w:val="24"/>
                <w:szCs w:val="24"/>
              </w:rPr>
              <w:t xml:space="preserve"> (or projects)</w:t>
            </w:r>
            <w:r w:rsidR="002A154C" w:rsidRPr="004E50E2">
              <w:rPr>
                <w:rFonts w:ascii="Calibri" w:eastAsia="Arial Unicode MS" w:hAnsi="Calibri" w:cs="Calibri"/>
                <w:color w:val="auto"/>
                <w:sz w:val="24"/>
                <w:szCs w:val="24"/>
              </w:rPr>
              <w:t xml:space="preserve"> for students</w:t>
            </w:r>
            <w:r w:rsidR="008D0A0E">
              <w:rPr>
                <w:rFonts w:ascii="Calibri" w:eastAsia="Arial Unicode MS" w:hAnsi="Calibri" w:cs="Calibri"/>
                <w:color w:val="auto"/>
                <w:sz w:val="24"/>
                <w:szCs w:val="24"/>
              </w:rPr>
              <w:t xml:space="preserve"> in </w:t>
            </w:r>
            <w:r w:rsidR="002A154C" w:rsidRPr="004E50E2">
              <w:rPr>
                <w:rFonts w:ascii="Calibri" w:eastAsia="Arial Unicode MS" w:hAnsi="Calibri" w:cs="Calibri"/>
                <w:color w:val="auto"/>
                <w:sz w:val="24"/>
                <w:szCs w:val="24"/>
              </w:rPr>
              <w:t xml:space="preserve">in the target language(s) to </w:t>
            </w:r>
            <w:proofErr w:type="gramStart"/>
            <w:r w:rsidR="002A154C" w:rsidRPr="004E50E2">
              <w:rPr>
                <w:rFonts w:ascii="Calibri" w:eastAsia="Arial Unicode MS" w:hAnsi="Calibri" w:cs="Calibri"/>
                <w:color w:val="auto"/>
                <w:sz w:val="24"/>
                <w:szCs w:val="24"/>
              </w:rPr>
              <w:t>be taken</w:t>
            </w:r>
            <w:proofErr w:type="gramEnd"/>
            <w:r w:rsidR="002A154C" w:rsidRPr="004E50E2">
              <w:rPr>
                <w:rFonts w:ascii="Calibri" w:eastAsia="Arial Unicode MS" w:hAnsi="Calibri" w:cs="Calibri"/>
                <w:color w:val="auto"/>
                <w:sz w:val="24"/>
                <w:szCs w:val="24"/>
              </w:rPr>
              <w:t xml:space="preserve"> forward</w:t>
            </w:r>
            <w:r w:rsidR="001F67BD" w:rsidRPr="004E50E2">
              <w:rPr>
                <w:rFonts w:ascii="Calibri" w:eastAsia="Arial Unicode MS" w:hAnsi="Calibri" w:cs="Calibri"/>
                <w:color w:val="auto"/>
                <w:sz w:val="24"/>
                <w:szCs w:val="24"/>
              </w:rPr>
              <w:t xml:space="preserve"> by the students</w:t>
            </w:r>
            <w:r w:rsidR="00A0037E" w:rsidRPr="004E50E2">
              <w:rPr>
                <w:rFonts w:ascii="Calibri" w:eastAsia="Arial Unicode MS" w:hAnsi="Calibri" w:cs="Calibri"/>
                <w:color w:val="auto"/>
                <w:sz w:val="24"/>
                <w:szCs w:val="24"/>
              </w:rPr>
              <w:t>. It is appropriate to the level of the students involved</w:t>
            </w:r>
            <w:r w:rsidR="001F67BD" w:rsidRPr="004E50E2">
              <w:rPr>
                <w:rFonts w:ascii="Calibri" w:eastAsia="Arial Unicode MS" w:hAnsi="Calibri" w:cs="Calibri"/>
                <w:color w:val="auto"/>
                <w:sz w:val="24"/>
                <w:szCs w:val="24"/>
              </w:rPr>
              <w:t>, has an element of student choice in regards to the nature of the project</w:t>
            </w:r>
            <w:r w:rsidR="00A0037E" w:rsidRPr="004E50E2">
              <w:rPr>
                <w:rFonts w:ascii="Calibri" w:eastAsia="Arial Unicode MS" w:hAnsi="Calibri" w:cs="Calibri"/>
                <w:color w:val="auto"/>
                <w:sz w:val="24"/>
                <w:szCs w:val="24"/>
              </w:rPr>
              <w:t xml:space="preserve"> and </w:t>
            </w:r>
            <w:r w:rsidR="001F67BD" w:rsidRPr="004E50E2">
              <w:rPr>
                <w:rFonts w:ascii="Calibri" w:eastAsia="Arial Unicode MS" w:hAnsi="Calibri" w:cs="Calibri"/>
                <w:color w:val="auto"/>
                <w:sz w:val="24"/>
                <w:szCs w:val="24"/>
              </w:rPr>
              <w:t xml:space="preserve">is </w:t>
            </w:r>
            <w:r w:rsidR="00814D3B" w:rsidRPr="004E50E2">
              <w:rPr>
                <w:rFonts w:ascii="Calibri" w:eastAsia="Arial Unicode MS" w:hAnsi="Calibri" w:cs="Calibri"/>
                <w:color w:val="auto"/>
                <w:sz w:val="24"/>
                <w:szCs w:val="24"/>
              </w:rPr>
              <w:t>relevant to</w:t>
            </w:r>
            <w:r w:rsidR="00A0037E" w:rsidRPr="004E50E2">
              <w:rPr>
                <w:rFonts w:ascii="Calibri" w:eastAsia="Arial Unicode MS" w:hAnsi="Calibri" w:cs="Calibri"/>
                <w:color w:val="auto"/>
                <w:sz w:val="24"/>
                <w:szCs w:val="24"/>
              </w:rPr>
              <w:t xml:space="preserve"> the </w:t>
            </w:r>
            <w:r w:rsidR="003170A8">
              <w:rPr>
                <w:rFonts w:ascii="Calibri" w:eastAsia="Arial Unicode MS" w:hAnsi="Calibri" w:cs="Calibri"/>
                <w:color w:val="auto"/>
                <w:sz w:val="24"/>
                <w:szCs w:val="24"/>
              </w:rPr>
              <w:t>work of the partners’</w:t>
            </w:r>
            <w:r w:rsidR="00A0037E" w:rsidRPr="004E50E2">
              <w:rPr>
                <w:rFonts w:ascii="Calibri" w:eastAsia="Arial Unicode MS" w:hAnsi="Calibri" w:cs="Calibri"/>
                <w:color w:val="auto"/>
                <w:sz w:val="24"/>
                <w:szCs w:val="24"/>
              </w:rPr>
              <w:t xml:space="preserve"> operations.</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9E4FE" w14:textId="7E995D13" w:rsidR="00F31DB6" w:rsidRPr="004E50E2" w:rsidRDefault="00F5477B" w:rsidP="00256E5A">
            <w:pPr>
              <w:rPr>
                <w:rFonts w:ascii="Calibri" w:hAnsi="Calibri" w:cs="Calibri"/>
              </w:rPr>
            </w:pPr>
            <w:r>
              <w:rPr>
                <w:rFonts w:ascii="Calibri" w:hAnsi="Calibri" w:cs="Calibri"/>
              </w:rPr>
              <w:t>e.g. a plan of the project with approximate timings, E&amp;O links,</w:t>
            </w:r>
            <w:r w:rsidR="00256E5A">
              <w:rPr>
                <w:rFonts w:ascii="Calibri" w:hAnsi="Calibri" w:cs="Calibri"/>
              </w:rPr>
              <w:t xml:space="preserve"> agenda</w:t>
            </w:r>
          </w:p>
        </w:tc>
        <w:tc>
          <w:tcPr>
            <w:tcW w:w="13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C2C528" w14:textId="77777777" w:rsidR="00F31DB6" w:rsidRPr="004E50E2" w:rsidRDefault="00F31DB6">
            <w:pPr>
              <w:rPr>
                <w:rFonts w:ascii="Calibri" w:hAnsi="Calibri" w:cs="Calibri"/>
              </w:rPr>
            </w:pPr>
          </w:p>
        </w:tc>
      </w:tr>
      <w:tr w:rsidR="004E50E2" w:rsidRPr="004E50E2" w14:paraId="2950CE19" w14:textId="77777777" w:rsidTr="006148F7">
        <w:trPr>
          <w:trHeight w:val="479"/>
        </w:trPr>
        <w:tc>
          <w:tcPr>
            <w:tcW w:w="6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E587B" w14:textId="71456F0C" w:rsidR="00A0037E" w:rsidRPr="004E50E2" w:rsidRDefault="00F01F56" w:rsidP="003170A8">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t xml:space="preserve">1.5 </w:t>
            </w:r>
            <w:r w:rsidR="00A0037E" w:rsidRPr="004E50E2">
              <w:rPr>
                <w:rFonts w:ascii="Calibri" w:eastAsia="Arial Unicode MS" w:hAnsi="Calibri" w:cs="Calibri"/>
                <w:color w:val="auto"/>
                <w:sz w:val="24"/>
                <w:szCs w:val="24"/>
              </w:rPr>
              <w:t xml:space="preserve">The project has clearly defined and agreed expectations </w:t>
            </w:r>
            <w:r w:rsidR="00EA5BFC" w:rsidRPr="004E50E2">
              <w:rPr>
                <w:rFonts w:ascii="Calibri" w:eastAsia="Arial Unicode MS" w:hAnsi="Calibri" w:cs="Calibri"/>
                <w:color w:val="auto"/>
                <w:sz w:val="24"/>
                <w:szCs w:val="24"/>
              </w:rPr>
              <w:t xml:space="preserve">related to the relevant </w:t>
            </w:r>
            <w:hyperlink r:id="rId23" w:history="1">
              <w:r w:rsidR="00EA5BFC" w:rsidRPr="004E50E2">
                <w:rPr>
                  <w:rStyle w:val="Hyperlink"/>
                  <w:rFonts w:ascii="Calibri" w:eastAsia="Arial Unicode MS" w:hAnsi="Calibri" w:cs="Calibri"/>
                  <w:color w:val="auto"/>
                  <w:sz w:val="24"/>
                  <w:szCs w:val="24"/>
                </w:rPr>
                <w:t xml:space="preserve">Curriculum for Excellence </w:t>
              </w:r>
              <w:proofErr w:type="gramStart"/>
              <w:r w:rsidR="00EA5BFC" w:rsidRPr="004E50E2">
                <w:rPr>
                  <w:rStyle w:val="Hyperlink"/>
                  <w:rFonts w:ascii="Calibri" w:eastAsia="Arial Unicode MS" w:hAnsi="Calibri" w:cs="Calibri"/>
                  <w:color w:val="auto"/>
                  <w:sz w:val="24"/>
                  <w:szCs w:val="24"/>
                </w:rPr>
                <w:t>Experiences and</w:t>
              </w:r>
              <w:r w:rsidR="00B9494E" w:rsidRPr="004E50E2">
                <w:rPr>
                  <w:rStyle w:val="Hyperlink"/>
                  <w:rFonts w:ascii="Calibri" w:eastAsia="Arial Unicode MS" w:hAnsi="Calibri" w:cs="Calibri"/>
                  <w:color w:val="auto"/>
                  <w:sz w:val="24"/>
                  <w:szCs w:val="24"/>
                </w:rPr>
                <w:t xml:space="preserve"> Outcomes</w:t>
              </w:r>
            </w:hyperlink>
            <w:r w:rsidR="00B9494E" w:rsidRPr="004E50E2">
              <w:rPr>
                <w:rFonts w:ascii="Calibri" w:eastAsia="Arial Unicode MS" w:hAnsi="Calibri" w:cs="Calibri"/>
                <w:color w:val="auto"/>
                <w:sz w:val="24"/>
                <w:szCs w:val="24"/>
              </w:rPr>
              <w:t xml:space="preserve"> </w:t>
            </w:r>
            <w:r w:rsidR="00B9494E" w:rsidRPr="004E50E2">
              <w:rPr>
                <w:rFonts w:ascii="Calibri" w:eastAsia="Arial Unicode MS" w:hAnsi="Calibri" w:cs="Calibri"/>
                <w:color w:val="auto"/>
                <w:sz w:val="24"/>
                <w:szCs w:val="24"/>
              </w:rPr>
              <w:lastRenderedPageBreak/>
              <w:t xml:space="preserve">and the </w:t>
            </w:r>
            <w:hyperlink r:id="rId24" w:history="1">
              <w:r w:rsidR="00B9494E" w:rsidRPr="004E50E2">
                <w:rPr>
                  <w:rStyle w:val="Hyperlink"/>
                  <w:rFonts w:ascii="Calibri" w:eastAsia="Arial Unicode MS" w:hAnsi="Calibri" w:cs="Calibri"/>
                  <w:color w:val="auto"/>
                  <w:sz w:val="24"/>
                  <w:szCs w:val="24"/>
                </w:rPr>
                <w:t>Career Education Standard Entit</w:t>
              </w:r>
              <w:r w:rsidR="00EA5BFC" w:rsidRPr="004E50E2">
                <w:rPr>
                  <w:rStyle w:val="Hyperlink"/>
                  <w:rFonts w:ascii="Calibri" w:eastAsia="Arial Unicode MS" w:hAnsi="Calibri" w:cs="Calibri"/>
                  <w:color w:val="auto"/>
                  <w:sz w:val="24"/>
                  <w:szCs w:val="24"/>
                </w:rPr>
                <w:t>lements</w:t>
              </w:r>
            </w:hyperlink>
            <w:proofErr w:type="gramEnd"/>
            <w:r w:rsidR="00EA5BFC" w:rsidRPr="004E50E2">
              <w:rPr>
                <w:rFonts w:ascii="Calibri" w:eastAsia="Arial Unicode MS" w:hAnsi="Calibri" w:cs="Calibri"/>
                <w:color w:val="auto"/>
                <w:sz w:val="24"/>
                <w:szCs w:val="24"/>
              </w:rPr>
              <w:t xml:space="preserve">, and </w:t>
            </w:r>
            <w:r w:rsidR="00A0037E" w:rsidRPr="004E50E2">
              <w:rPr>
                <w:rFonts w:ascii="Calibri" w:eastAsia="Arial Unicode MS" w:hAnsi="Calibri" w:cs="Calibri"/>
                <w:color w:val="auto"/>
                <w:sz w:val="24"/>
                <w:szCs w:val="24"/>
              </w:rPr>
              <w:t xml:space="preserve">signed off by representatives of </w:t>
            </w:r>
            <w:r w:rsidR="003170A8">
              <w:rPr>
                <w:rFonts w:ascii="Calibri" w:eastAsia="Arial Unicode MS" w:hAnsi="Calibri" w:cs="Calibri"/>
                <w:color w:val="auto"/>
                <w:sz w:val="24"/>
                <w:szCs w:val="24"/>
              </w:rPr>
              <w:t>all partners</w:t>
            </w:r>
            <w:r w:rsidR="00A0037E" w:rsidRPr="004E50E2">
              <w:rPr>
                <w:rFonts w:ascii="Calibri" w:eastAsia="Arial Unicode MS" w:hAnsi="Calibri" w:cs="Calibri"/>
                <w:color w:val="auto"/>
                <w:sz w:val="24"/>
                <w:szCs w:val="24"/>
              </w:rPr>
              <w:t>.</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51B83" w14:textId="4A1F19F5" w:rsidR="00A0037E" w:rsidRPr="004E50E2" w:rsidRDefault="00F5477B">
            <w:pPr>
              <w:rPr>
                <w:rFonts w:ascii="Calibri" w:hAnsi="Calibri" w:cs="Calibri"/>
              </w:rPr>
            </w:pPr>
            <w:r>
              <w:rPr>
                <w:rFonts w:ascii="Calibri" w:hAnsi="Calibri" w:cs="Calibri"/>
              </w:rPr>
              <w:lastRenderedPageBreak/>
              <w:t>e.g</w:t>
            </w:r>
            <w:r w:rsidR="00256E5A">
              <w:rPr>
                <w:rFonts w:ascii="Calibri" w:hAnsi="Calibri" w:cs="Calibri"/>
              </w:rPr>
              <w:t>. a signed plan of the project</w:t>
            </w:r>
          </w:p>
        </w:tc>
        <w:tc>
          <w:tcPr>
            <w:tcW w:w="13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D263C" w14:textId="77777777" w:rsidR="00A0037E" w:rsidRPr="004E50E2" w:rsidRDefault="00A0037E">
            <w:pPr>
              <w:rPr>
                <w:rFonts w:ascii="Calibri" w:hAnsi="Calibri" w:cs="Calibri"/>
              </w:rPr>
            </w:pPr>
          </w:p>
        </w:tc>
      </w:tr>
      <w:tr w:rsidR="00A0037E" w:rsidRPr="004E50E2" w14:paraId="1A42B93C" w14:textId="77777777" w:rsidTr="006148F7">
        <w:trPr>
          <w:trHeight w:val="479"/>
        </w:trPr>
        <w:tc>
          <w:tcPr>
            <w:tcW w:w="69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FF6A21" w14:textId="3CAF9A7A" w:rsidR="00A0037E" w:rsidRPr="004E50E2" w:rsidRDefault="00F01F56" w:rsidP="00F5477B">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t xml:space="preserve">1.6 </w:t>
            </w:r>
            <w:r w:rsidR="00A0037E" w:rsidRPr="004E50E2">
              <w:rPr>
                <w:rFonts w:ascii="Calibri" w:eastAsia="Arial Unicode MS" w:hAnsi="Calibri" w:cs="Calibri"/>
                <w:color w:val="auto"/>
                <w:sz w:val="24"/>
                <w:szCs w:val="24"/>
              </w:rPr>
              <w:t xml:space="preserve">The project has been launched jointly by school and </w:t>
            </w:r>
            <w:r w:rsidR="003170A8">
              <w:rPr>
                <w:rFonts w:ascii="Calibri" w:eastAsia="Arial Unicode MS" w:hAnsi="Calibri" w:cs="Calibri"/>
                <w:color w:val="auto"/>
                <w:sz w:val="24"/>
                <w:szCs w:val="24"/>
              </w:rPr>
              <w:t xml:space="preserve">partners </w:t>
            </w:r>
            <w:r w:rsidR="00A0037E" w:rsidRPr="004E50E2">
              <w:rPr>
                <w:rFonts w:ascii="Calibri" w:eastAsia="Arial Unicode MS" w:hAnsi="Calibri" w:cs="Calibri"/>
                <w:color w:val="auto"/>
                <w:sz w:val="24"/>
                <w:szCs w:val="24"/>
              </w:rPr>
              <w:t xml:space="preserve">with </w:t>
            </w:r>
            <w:r w:rsidRPr="004E50E2">
              <w:rPr>
                <w:rFonts w:ascii="Calibri" w:eastAsia="Arial Unicode MS" w:hAnsi="Calibri" w:cs="Calibri"/>
                <w:color w:val="auto"/>
                <w:sz w:val="24"/>
                <w:szCs w:val="24"/>
              </w:rPr>
              <w:t>appropriate publicity</w:t>
            </w:r>
            <w:r w:rsidR="00A0037E" w:rsidRPr="004E50E2">
              <w:rPr>
                <w:rFonts w:ascii="Calibri" w:eastAsia="Arial Unicode MS" w:hAnsi="Calibri" w:cs="Calibri"/>
                <w:color w:val="auto"/>
                <w:sz w:val="24"/>
                <w:szCs w:val="24"/>
              </w:rPr>
              <w:t xml:space="preserve"> with recognition given to the SCILT/CISS </w:t>
            </w:r>
            <w:r w:rsidR="006D2736">
              <w:rPr>
                <w:rFonts w:ascii="Calibri" w:hAnsi="Calibri" w:cs="Calibri"/>
                <w:color w:val="auto"/>
                <w:sz w:val="24"/>
                <w:szCs w:val="24"/>
                <w:lang w:val="en-US"/>
              </w:rPr>
              <w:t>Scottish Languages Employability Award</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ADF35" w14:textId="7C0D1906" w:rsidR="00A0037E" w:rsidRDefault="00F5477B">
            <w:pPr>
              <w:rPr>
                <w:rFonts w:ascii="Calibri" w:hAnsi="Calibri" w:cs="Calibri"/>
              </w:rPr>
            </w:pPr>
            <w:r>
              <w:rPr>
                <w:rFonts w:ascii="Calibri" w:hAnsi="Calibri" w:cs="Calibri"/>
              </w:rPr>
              <w:t xml:space="preserve">e.g. Screenshot </w:t>
            </w:r>
            <w:r w:rsidR="00256E5A">
              <w:rPr>
                <w:rFonts w:ascii="Calibri" w:hAnsi="Calibri" w:cs="Calibri"/>
              </w:rPr>
              <w:t>of School/Partner Social Media</w:t>
            </w:r>
            <w:r>
              <w:rPr>
                <w:rFonts w:ascii="Calibri" w:hAnsi="Calibri" w:cs="Calibri"/>
              </w:rPr>
              <w:t>, press cuttings</w:t>
            </w:r>
          </w:p>
          <w:p w14:paraId="1021CE79" w14:textId="77777777" w:rsidR="00F5477B" w:rsidRDefault="00F5477B">
            <w:pPr>
              <w:rPr>
                <w:rFonts w:ascii="Calibri" w:hAnsi="Calibri" w:cs="Calibri"/>
              </w:rPr>
            </w:pPr>
          </w:p>
          <w:p w14:paraId="30972DAF" w14:textId="2181EB04" w:rsidR="00F5477B" w:rsidRPr="004E50E2" w:rsidRDefault="00F5477B">
            <w:pPr>
              <w:rPr>
                <w:rFonts w:ascii="Calibri" w:hAnsi="Calibri" w:cs="Calibri"/>
              </w:rPr>
            </w:pPr>
          </w:p>
        </w:tc>
        <w:tc>
          <w:tcPr>
            <w:tcW w:w="13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0672B" w14:textId="77777777" w:rsidR="00A0037E" w:rsidRPr="004E50E2" w:rsidRDefault="00A0037E">
            <w:pPr>
              <w:rPr>
                <w:rFonts w:ascii="Calibri" w:hAnsi="Calibri" w:cs="Calibri"/>
              </w:rPr>
            </w:pPr>
          </w:p>
        </w:tc>
      </w:tr>
    </w:tbl>
    <w:p w14:paraId="0CC8F9C2" w14:textId="77777777" w:rsidR="00F31DB6" w:rsidRPr="004E50E2" w:rsidRDefault="00F31DB6">
      <w:pPr>
        <w:pStyle w:val="Body"/>
        <w:rPr>
          <w:rFonts w:ascii="Calibri" w:hAnsi="Calibri" w:cs="Calibri"/>
          <w:color w:val="auto"/>
          <w:sz w:val="24"/>
          <w:szCs w:val="24"/>
        </w:rPr>
      </w:pPr>
    </w:p>
    <w:p w14:paraId="15223B7B" w14:textId="77777777" w:rsidR="00F31DB6" w:rsidRPr="004E50E2" w:rsidRDefault="00F31DB6">
      <w:pPr>
        <w:pStyle w:val="Body"/>
        <w:rPr>
          <w:rFonts w:ascii="Calibri" w:hAnsi="Calibri" w:cs="Calibri"/>
          <w:color w:val="auto"/>
          <w:sz w:val="24"/>
          <w:szCs w:val="24"/>
        </w:rPr>
      </w:pPr>
    </w:p>
    <w:p w14:paraId="5D509368" w14:textId="77777777" w:rsidR="00F31DB6" w:rsidRPr="004E50E2" w:rsidRDefault="00F31DB6">
      <w:pPr>
        <w:pStyle w:val="Body"/>
        <w:rPr>
          <w:rFonts w:ascii="Calibri" w:hAnsi="Calibri" w:cs="Calibri"/>
          <w:color w:val="auto"/>
          <w:sz w:val="24"/>
          <w:szCs w:val="24"/>
        </w:rPr>
      </w:pPr>
    </w:p>
    <w:p w14:paraId="7733DFAF" w14:textId="77777777" w:rsidR="00F31DB6" w:rsidRPr="004E50E2" w:rsidRDefault="00F31DB6">
      <w:pPr>
        <w:pStyle w:val="Body"/>
        <w:rPr>
          <w:rFonts w:ascii="Calibri" w:hAnsi="Calibri" w:cs="Calibri"/>
          <w:color w:val="auto"/>
          <w:sz w:val="24"/>
          <w:szCs w:val="24"/>
        </w:rPr>
      </w:pPr>
    </w:p>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934"/>
        <w:gridCol w:w="6322"/>
        <w:gridCol w:w="1311"/>
      </w:tblGrid>
      <w:tr w:rsidR="00815934" w:rsidRPr="004E50E2" w14:paraId="68ACB50B" w14:textId="77777777" w:rsidTr="001F67BD">
        <w:trPr>
          <w:trHeight w:val="279"/>
          <w:tblHeader/>
        </w:trPr>
        <w:tc>
          <w:tcPr>
            <w:tcW w:w="69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C1933CA" w14:textId="77777777" w:rsidR="00815934" w:rsidRPr="004E50E2" w:rsidRDefault="00815934" w:rsidP="00815934">
            <w:pPr>
              <w:pStyle w:val="TableStyle1"/>
              <w:rPr>
                <w:rFonts w:ascii="Calibri" w:hAnsi="Calibri" w:cs="Calibri"/>
                <w:color w:val="auto"/>
                <w:sz w:val="24"/>
                <w:szCs w:val="24"/>
              </w:rPr>
            </w:pPr>
            <w:r w:rsidRPr="004E50E2">
              <w:rPr>
                <w:rFonts w:ascii="Calibri" w:eastAsia="Arial Unicode MS" w:hAnsi="Calibri" w:cs="Calibri"/>
                <w:color w:val="auto"/>
                <w:sz w:val="24"/>
                <w:szCs w:val="24"/>
              </w:rPr>
              <w:t>2. Outreach &amp; Learning</w:t>
            </w:r>
          </w:p>
        </w:tc>
        <w:tc>
          <w:tcPr>
            <w:tcW w:w="63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DE47F90" w14:textId="64EB0FC6" w:rsidR="00815934" w:rsidRPr="004E50E2" w:rsidRDefault="00815934" w:rsidP="00815934">
            <w:pPr>
              <w:pStyle w:val="TableStyle1"/>
              <w:rPr>
                <w:rFonts w:ascii="Calibri" w:hAnsi="Calibri" w:cs="Calibri"/>
                <w:color w:val="auto"/>
                <w:sz w:val="24"/>
                <w:szCs w:val="24"/>
              </w:rPr>
            </w:pPr>
            <w:r w:rsidRPr="004E50E2">
              <w:rPr>
                <w:rFonts w:ascii="Calibri" w:eastAsia="Arial Unicode MS" w:hAnsi="Calibri" w:cs="Calibri"/>
                <w:color w:val="auto"/>
                <w:sz w:val="24"/>
                <w:szCs w:val="24"/>
              </w:rPr>
              <w:t xml:space="preserve">Evidence </w:t>
            </w:r>
          </w:p>
        </w:tc>
        <w:tc>
          <w:tcPr>
            <w:tcW w:w="13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1FE6D1D" w14:textId="18CC9934" w:rsidR="00815934" w:rsidRPr="004E50E2" w:rsidRDefault="00815934" w:rsidP="00815934">
            <w:pPr>
              <w:pStyle w:val="TableStyle1"/>
              <w:rPr>
                <w:rFonts w:ascii="Calibri" w:hAnsi="Calibri" w:cs="Calibri"/>
                <w:color w:val="auto"/>
                <w:sz w:val="24"/>
                <w:szCs w:val="24"/>
              </w:rPr>
            </w:pPr>
            <w:r>
              <w:rPr>
                <w:rFonts w:ascii="Calibri" w:eastAsia="Arial Unicode MS" w:hAnsi="Calibri" w:cs="Calibri"/>
                <w:color w:val="auto"/>
                <w:sz w:val="24"/>
                <w:szCs w:val="24"/>
              </w:rPr>
              <w:t>For SCILT/CISS use only</w:t>
            </w:r>
          </w:p>
        </w:tc>
      </w:tr>
      <w:tr w:rsidR="004E50E2" w:rsidRPr="004E50E2" w14:paraId="38C906EB" w14:textId="77777777" w:rsidTr="00AC4FA8">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A5A16" w14:textId="708A5E2E" w:rsidR="00F31DB6" w:rsidRPr="004E50E2" w:rsidRDefault="002A154C" w:rsidP="001F67BD">
            <w:pPr>
              <w:pStyle w:val="TableStyle2"/>
              <w:spacing w:before="240"/>
              <w:rPr>
                <w:rFonts w:ascii="Calibri" w:eastAsia="Arial Unicode MS" w:hAnsi="Calibri" w:cs="Calibri"/>
                <w:color w:val="auto"/>
                <w:sz w:val="24"/>
                <w:szCs w:val="24"/>
              </w:rPr>
            </w:pPr>
            <w:r w:rsidRPr="004E50E2">
              <w:rPr>
                <w:rFonts w:ascii="Calibri" w:eastAsia="Arial Unicode MS" w:hAnsi="Calibri" w:cs="Calibri"/>
                <w:color w:val="auto"/>
                <w:sz w:val="24"/>
                <w:szCs w:val="24"/>
              </w:rPr>
              <w:t xml:space="preserve">2.1. The </w:t>
            </w:r>
            <w:r w:rsidR="003170A8">
              <w:rPr>
                <w:rFonts w:ascii="Calibri" w:eastAsia="Arial Unicode MS" w:hAnsi="Calibri" w:cs="Calibri"/>
                <w:color w:val="auto"/>
                <w:sz w:val="24"/>
                <w:szCs w:val="24"/>
              </w:rPr>
              <w:t>Partners have</w:t>
            </w:r>
            <w:r w:rsidRPr="004E50E2">
              <w:rPr>
                <w:rFonts w:ascii="Calibri" w:eastAsia="Arial Unicode MS" w:hAnsi="Calibri" w:cs="Calibri"/>
                <w:color w:val="auto"/>
                <w:sz w:val="24"/>
                <w:szCs w:val="24"/>
              </w:rPr>
              <w:t xml:space="preserve"> facilitated a visit by learners and teachers to the </w:t>
            </w:r>
            <w:r w:rsidR="00F5477B">
              <w:rPr>
                <w:rFonts w:ascii="Calibri" w:eastAsia="Arial Unicode MS" w:hAnsi="Calibri" w:cs="Calibri"/>
                <w:color w:val="auto"/>
                <w:sz w:val="24"/>
                <w:szCs w:val="24"/>
              </w:rPr>
              <w:t xml:space="preserve">organisation’s </w:t>
            </w:r>
            <w:r w:rsidR="00173CAB">
              <w:rPr>
                <w:rFonts w:ascii="Calibri" w:eastAsia="Arial Unicode MS" w:hAnsi="Calibri" w:cs="Calibri"/>
                <w:color w:val="auto"/>
                <w:sz w:val="24"/>
                <w:szCs w:val="24"/>
              </w:rPr>
              <w:t xml:space="preserve">premises </w:t>
            </w:r>
            <w:r w:rsidR="001F67BD" w:rsidRPr="004E50E2">
              <w:rPr>
                <w:rFonts w:ascii="Calibri" w:eastAsia="Arial Unicode MS" w:hAnsi="Calibri" w:cs="Calibri"/>
                <w:color w:val="auto"/>
                <w:sz w:val="24"/>
                <w:szCs w:val="24"/>
              </w:rPr>
              <w:t xml:space="preserve">(where workplace is appropriate) </w:t>
            </w:r>
            <w:r w:rsidRPr="004E50E2">
              <w:rPr>
                <w:rFonts w:ascii="Calibri" w:eastAsia="Arial Unicode MS" w:hAnsi="Calibri" w:cs="Calibri"/>
                <w:color w:val="auto"/>
                <w:sz w:val="24"/>
                <w:szCs w:val="24"/>
              </w:rPr>
              <w:t>to</w:t>
            </w:r>
            <w:r w:rsidR="00F5477B">
              <w:rPr>
                <w:rFonts w:ascii="Calibri" w:eastAsia="Arial Unicode MS" w:hAnsi="Calibri" w:cs="Calibri"/>
                <w:color w:val="auto"/>
                <w:sz w:val="24"/>
                <w:szCs w:val="24"/>
              </w:rPr>
              <w:t xml:space="preserve"> learn about their work </w:t>
            </w:r>
            <w:r w:rsidR="001F67BD" w:rsidRPr="004E50E2">
              <w:rPr>
                <w:rFonts w:ascii="Calibri" w:eastAsia="Arial Unicode MS" w:hAnsi="Calibri" w:cs="Calibri"/>
                <w:color w:val="auto"/>
                <w:sz w:val="24"/>
                <w:szCs w:val="24"/>
              </w:rPr>
              <w:t>and also to</w:t>
            </w:r>
            <w:r w:rsidRPr="004E50E2">
              <w:rPr>
                <w:rFonts w:ascii="Calibri" w:eastAsia="Arial Unicode MS" w:hAnsi="Calibri" w:cs="Calibri"/>
                <w:color w:val="auto"/>
                <w:sz w:val="24"/>
                <w:szCs w:val="24"/>
              </w:rPr>
              <w:t xml:space="preserve"> see</w:t>
            </w:r>
            <w:r w:rsidR="001F67BD" w:rsidRPr="004E50E2">
              <w:rPr>
                <w:rFonts w:ascii="Calibri" w:eastAsia="Arial Unicode MS" w:hAnsi="Calibri" w:cs="Calibri"/>
                <w:color w:val="auto"/>
                <w:sz w:val="24"/>
                <w:szCs w:val="24"/>
              </w:rPr>
              <w:t xml:space="preserve"> and hear</w:t>
            </w:r>
            <w:r w:rsidRPr="004E50E2">
              <w:rPr>
                <w:rFonts w:ascii="Calibri" w:eastAsia="Arial Unicode MS" w:hAnsi="Calibri" w:cs="Calibri"/>
                <w:color w:val="auto"/>
                <w:sz w:val="24"/>
                <w:szCs w:val="24"/>
              </w:rPr>
              <w:t xml:space="preserve"> languages in action</w:t>
            </w:r>
            <w:r w:rsidR="00F5477B">
              <w:rPr>
                <w:rFonts w:ascii="Calibri" w:eastAsia="Arial Unicode MS" w:hAnsi="Calibri" w:cs="Calibri"/>
                <w:color w:val="auto"/>
                <w:sz w:val="24"/>
                <w:szCs w:val="24"/>
              </w:rPr>
              <w:t>.</w:t>
            </w:r>
          </w:p>
          <w:p w14:paraId="564ED7D5" w14:textId="77777777" w:rsidR="001F67BD" w:rsidRPr="004E50E2" w:rsidRDefault="001F67BD">
            <w:pPr>
              <w:pStyle w:val="TableStyle2"/>
              <w:rPr>
                <w:rFonts w:ascii="Calibri" w:eastAsia="Arial Unicode MS" w:hAnsi="Calibri" w:cs="Calibri"/>
                <w:color w:val="auto"/>
                <w:sz w:val="24"/>
                <w:szCs w:val="24"/>
              </w:rPr>
            </w:pPr>
          </w:p>
          <w:p w14:paraId="29BAD80D" w14:textId="77777777" w:rsidR="00F01F56" w:rsidRPr="001A2BC5" w:rsidRDefault="001F67BD">
            <w:pPr>
              <w:pStyle w:val="TableStyle2"/>
              <w:rPr>
                <w:rFonts w:ascii="Calibri" w:eastAsia="Arial Unicode MS" w:hAnsi="Calibri" w:cs="Calibri"/>
                <w:b/>
                <w:color w:val="auto"/>
                <w:sz w:val="24"/>
                <w:szCs w:val="24"/>
              </w:rPr>
            </w:pPr>
            <w:proofErr w:type="spellStart"/>
            <w:r w:rsidRPr="001A2BC5">
              <w:rPr>
                <w:rFonts w:ascii="Calibri" w:eastAsia="Arial Unicode MS" w:hAnsi="Calibri" w:cs="Calibri"/>
                <w:b/>
                <w:color w:val="auto"/>
                <w:sz w:val="24"/>
                <w:szCs w:val="24"/>
              </w:rPr>
              <w:t>And/Or</w:t>
            </w:r>
            <w:proofErr w:type="spellEnd"/>
          </w:p>
          <w:p w14:paraId="7FFF441C" w14:textId="77777777" w:rsidR="00F01F56" w:rsidRPr="004E50E2" w:rsidRDefault="00F01F56">
            <w:pPr>
              <w:pStyle w:val="TableStyle2"/>
              <w:rPr>
                <w:rFonts w:ascii="Calibri" w:eastAsia="Arial Unicode MS" w:hAnsi="Calibri" w:cs="Calibri"/>
                <w:color w:val="auto"/>
                <w:sz w:val="24"/>
                <w:szCs w:val="24"/>
              </w:rPr>
            </w:pPr>
          </w:p>
          <w:p w14:paraId="7EE4DAC2" w14:textId="64B10E52" w:rsidR="00F01F56" w:rsidRPr="004E50E2" w:rsidRDefault="00F01F56">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lastRenderedPageBreak/>
              <w:t xml:space="preserve">The </w:t>
            </w:r>
            <w:r w:rsidR="00F5477B">
              <w:rPr>
                <w:rFonts w:ascii="Calibri" w:eastAsia="Arial Unicode MS" w:hAnsi="Calibri" w:cs="Calibri"/>
                <w:color w:val="auto"/>
                <w:sz w:val="24"/>
                <w:szCs w:val="24"/>
              </w:rPr>
              <w:t>Partners</w:t>
            </w:r>
            <w:r w:rsidRPr="004E50E2">
              <w:rPr>
                <w:rFonts w:ascii="Calibri" w:eastAsia="Arial Unicode MS" w:hAnsi="Calibri" w:cs="Calibri"/>
                <w:color w:val="auto"/>
                <w:sz w:val="24"/>
                <w:szCs w:val="24"/>
              </w:rPr>
              <w:t xml:space="preserve"> has sent in a representative</w:t>
            </w:r>
            <w:r w:rsidR="003568F8">
              <w:rPr>
                <w:rFonts w:ascii="Calibri" w:eastAsia="Arial Unicode MS" w:hAnsi="Calibri" w:cs="Calibri"/>
                <w:color w:val="auto"/>
                <w:sz w:val="24"/>
                <w:szCs w:val="24"/>
              </w:rPr>
              <w:t xml:space="preserve"> or representative</w:t>
            </w:r>
            <w:r w:rsidRPr="004E50E2">
              <w:rPr>
                <w:rFonts w:ascii="Calibri" w:eastAsia="Arial Unicode MS" w:hAnsi="Calibri" w:cs="Calibri"/>
                <w:color w:val="auto"/>
                <w:sz w:val="24"/>
                <w:szCs w:val="24"/>
              </w:rPr>
              <w:t>s to the school to discuss the</w:t>
            </w:r>
            <w:r w:rsidR="00F5477B">
              <w:rPr>
                <w:rFonts w:ascii="Calibri" w:eastAsia="Arial Unicode MS" w:hAnsi="Calibri" w:cs="Calibri"/>
                <w:color w:val="auto"/>
                <w:sz w:val="24"/>
                <w:szCs w:val="24"/>
              </w:rPr>
              <w:t>ir organisation</w:t>
            </w:r>
            <w:r w:rsidR="001F67BD" w:rsidRPr="004E50E2">
              <w:rPr>
                <w:rFonts w:ascii="Calibri" w:eastAsia="Arial Unicode MS" w:hAnsi="Calibri" w:cs="Calibri"/>
                <w:color w:val="auto"/>
                <w:sz w:val="24"/>
                <w:szCs w:val="24"/>
              </w:rPr>
              <w:t xml:space="preserve"> in general and the</w:t>
            </w:r>
            <w:r w:rsidRPr="004E50E2">
              <w:rPr>
                <w:rFonts w:ascii="Calibri" w:eastAsia="Arial Unicode MS" w:hAnsi="Calibri" w:cs="Calibri"/>
                <w:color w:val="auto"/>
                <w:sz w:val="24"/>
                <w:szCs w:val="24"/>
              </w:rPr>
              <w:t xml:space="preserve"> importance of languages to</w:t>
            </w:r>
            <w:r w:rsidR="00F5477B">
              <w:rPr>
                <w:rFonts w:ascii="Calibri" w:eastAsia="Arial Unicode MS" w:hAnsi="Calibri" w:cs="Calibri"/>
                <w:color w:val="auto"/>
                <w:sz w:val="24"/>
                <w:szCs w:val="24"/>
              </w:rPr>
              <w:t xml:space="preserve"> them for</w:t>
            </w:r>
            <w:r w:rsidRPr="004E50E2">
              <w:rPr>
                <w:rFonts w:ascii="Calibri" w:eastAsia="Arial Unicode MS" w:hAnsi="Calibri" w:cs="Calibri"/>
                <w:color w:val="auto"/>
                <w:sz w:val="24"/>
                <w:szCs w:val="24"/>
              </w:rPr>
              <w:t xml:space="preserve"> the learners</w:t>
            </w:r>
            <w:r w:rsidR="00F5477B">
              <w:rPr>
                <w:rFonts w:ascii="Calibri" w:eastAsia="Arial Unicode MS" w:hAnsi="Calibri" w:cs="Calibri"/>
                <w:color w:val="auto"/>
                <w:sz w:val="24"/>
                <w:szCs w:val="24"/>
              </w:rPr>
              <w:t>.</w:t>
            </w:r>
          </w:p>
          <w:p w14:paraId="2CA93698" w14:textId="77777777" w:rsidR="00F01F56" w:rsidRPr="004E50E2" w:rsidRDefault="00F01F56">
            <w:pPr>
              <w:pStyle w:val="TableStyle2"/>
              <w:rPr>
                <w:rFonts w:ascii="Calibri" w:hAnsi="Calibri" w:cs="Calibri"/>
                <w:color w:val="auto"/>
                <w:sz w:val="24"/>
                <w:szCs w:val="24"/>
              </w:rPr>
            </w:pP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03145" w14:textId="735087CA" w:rsidR="00F31DB6" w:rsidRPr="004E50E2" w:rsidRDefault="006F1381">
            <w:pPr>
              <w:rPr>
                <w:rFonts w:ascii="Calibri" w:hAnsi="Calibri" w:cs="Calibri"/>
              </w:rPr>
            </w:pPr>
            <w:r>
              <w:rPr>
                <w:rFonts w:ascii="Calibri" w:hAnsi="Calibri" w:cs="Calibri"/>
              </w:rPr>
              <w:lastRenderedPageBreak/>
              <w:t>e.g. photo</w:t>
            </w:r>
            <w:r w:rsidR="00173CAB">
              <w:rPr>
                <w:rFonts w:ascii="Calibri" w:hAnsi="Calibri" w:cs="Calibri"/>
              </w:rPr>
              <w:t>, leaflets, presentation slides</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F0BEC" w14:textId="77777777" w:rsidR="00F31DB6" w:rsidRPr="004E50E2" w:rsidRDefault="00F31DB6">
            <w:pPr>
              <w:rPr>
                <w:rFonts w:ascii="Calibri" w:hAnsi="Calibri" w:cs="Calibri"/>
              </w:rPr>
            </w:pPr>
          </w:p>
        </w:tc>
      </w:tr>
      <w:tr w:rsidR="00D65A87" w:rsidRPr="004E50E2" w14:paraId="0933BCD3" w14:textId="77777777" w:rsidTr="00AC4FA8">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10340" w14:textId="0C736A48" w:rsidR="00D65A87" w:rsidRPr="004E50E2" w:rsidRDefault="00D65A87" w:rsidP="006D2736">
            <w:pPr>
              <w:pStyle w:val="TableStyle2"/>
              <w:spacing w:before="240"/>
              <w:rPr>
                <w:rFonts w:ascii="Calibri" w:eastAsia="Arial Unicode MS" w:hAnsi="Calibri" w:cs="Calibri"/>
                <w:color w:val="auto"/>
                <w:sz w:val="24"/>
                <w:szCs w:val="24"/>
              </w:rPr>
            </w:pPr>
            <w:r>
              <w:rPr>
                <w:rFonts w:ascii="Calibri" w:eastAsia="Arial Unicode MS" w:hAnsi="Calibri" w:cs="Calibri"/>
                <w:color w:val="auto"/>
                <w:sz w:val="24"/>
                <w:szCs w:val="24"/>
              </w:rPr>
              <w:t>2.2</w:t>
            </w:r>
            <w:r w:rsidRPr="004E50E2">
              <w:rPr>
                <w:rFonts w:ascii="Calibri" w:eastAsia="Arial Unicode MS" w:hAnsi="Calibri" w:cs="Calibri"/>
                <w:color w:val="auto"/>
                <w:sz w:val="24"/>
                <w:szCs w:val="24"/>
              </w:rPr>
              <w:t xml:space="preserve"> The School and </w:t>
            </w:r>
            <w:r>
              <w:rPr>
                <w:rFonts w:ascii="Calibri" w:eastAsia="Arial Unicode MS" w:hAnsi="Calibri" w:cs="Calibri"/>
                <w:color w:val="auto"/>
                <w:sz w:val="24"/>
                <w:szCs w:val="24"/>
              </w:rPr>
              <w:t>partner</w:t>
            </w:r>
            <w:r w:rsidRPr="004E50E2">
              <w:rPr>
                <w:rFonts w:ascii="Calibri" w:eastAsia="Arial Unicode MS" w:hAnsi="Calibri" w:cs="Calibri"/>
                <w:color w:val="auto"/>
                <w:sz w:val="24"/>
                <w:szCs w:val="24"/>
              </w:rPr>
              <w:t xml:space="preserve">s have publicised the visit project appropriately, giving recognition to the SCILT/CISS </w:t>
            </w:r>
            <w:r w:rsidR="006D2736">
              <w:rPr>
                <w:rFonts w:ascii="Calibri" w:hAnsi="Calibri" w:cs="Calibri"/>
                <w:color w:val="auto"/>
                <w:sz w:val="24"/>
                <w:szCs w:val="24"/>
                <w:lang w:val="en-US"/>
              </w:rPr>
              <w:t>Scottish Languages Employability Award</w:t>
            </w:r>
            <w:r w:rsidRPr="004E50E2">
              <w:rPr>
                <w:rFonts w:ascii="Calibri" w:eastAsia="Arial Unicode MS" w:hAnsi="Calibri" w:cs="Calibri"/>
                <w:color w:val="auto"/>
                <w:sz w:val="24"/>
                <w:szCs w:val="24"/>
              </w:rPr>
              <w:t>.</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CB3D3" w14:textId="77777777" w:rsidR="00D65A87" w:rsidRDefault="00D65A87" w:rsidP="00D65A87">
            <w:pPr>
              <w:rPr>
                <w:rFonts w:ascii="Calibri" w:hAnsi="Calibri" w:cs="Calibri"/>
              </w:rPr>
            </w:pPr>
            <w:r>
              <w:rPr>
                <w:rFonts w:ascii="Calibri" w:hAnsi="Calibri" w:cs="Calibri"/>
              </w:rPr>
              <w:t>e.g. Screenshot of School/Partner Social Media, minutes, press cuttings</w:t>
            </w:r>
          </w:p>
          <w:p w14:paraId="35AB69EA" w14:textId="77777777" w:rsidR="00D65A87" w:rsidRDefault="00D65A87" w:rsidP="00D65A87">
            <w:pPr>
              <w:rPr>
                <w:rFonts w:ascii="Calibri" w:hAnsi="Calibri" w:cs="Calibri"/>
              </w:rPr>
            </w:pPr>
          </w:p>
          <w:p w14:paraId="4836627A" w14:textId="77777777" w:rsidR="00D65A87" w:rsidRDefault="00D65A87"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6CACF2" w14:textId="77777777" w:rsidR="00D65A87" w:rsidRPr="004E50E2" w:rsidRDefault="00D65A87" w:rsidP="00D65A87">
            <w:pPr>
              <w:rPr>
                <w:rFonts w:ascii="Calibri" w:hAnsi="Calibri" w:cs="Calibri"/>
              </w:rPr>
            </w:pPr>
          </w:p>
        </w:tc>
      </w:tr>
      <w:tr w:rsidR="00D65A87" w:rsidRPr="004E50E2" w14:paraId="5DD7F307"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B4954" w14:textId="6E46AF37" w:rsidR="00D65A87" w:rsidRPr="004E50E2" w:rsidRDefault="00D65A87" w:rsidP="00D65A87">
            <w:pPr>
              <w:pStyle w:val="TableStyle2"/>
              <w:rPr>
                <w:rFonts w:ascii="Calibri" w:hAnsi="Calibri" w:cs="Calibri"/>
                <w:color w:val="auto"/>
                <w:sz w:val="24"/>
                <w:szCs w:val="24"/>
              </w:rPr>
            </w:pPr>
            <w:r>
              <w:rPr>
                <w:rFonts w:ascii="Calibri" w:eastAsia="Arial Unicode MS" w:hAnsi="Calibri" w:cs="Calibri"/>
                <w:color w:val="auto"/>
                <w:sz w:val="24"/>
                <w:szCs w:val="24"/>
              </w:rPr>
              <w:t>2.3</w:t>
            </w:r>
            <w:r w:rsidRPr="004E50E2">
              <w:rPr>
                <w:rFonts w:ascii="Calibri" w:eastAsia="Arial Unicode MS" w:hAnsi="Calibri" w:cs="Calibri"/>
                <w:color w:val="auto"/>
                <w:sz w:val="24"/>
                <w:szCs w:val="24"/>
              </w:rPr>
              <w:t xml:space="preserve"> Learners in the school </w:t>
            </w:r>
            <w:proofErr w:type="gramStart"/>
            <w:r w:rsidRPr="004E50E2">
              <w:rPr>
                <w:rFonts w:ascii="Calibri" w:eastAsia="Arial Unicode MS" w:hAnsi="Calibri" w:cs="Calibri"/>
                <w:color w:val="auto"/>
                <w:sz w:val="24"/>
                <w:szCs w:val="24"/>
              </w:rPr>
              <w:t>are inspired</w:t>
            </w:r>
            <w:proofErr w:type="gramEnd"/>
            <w:r w:rsidRPr="004E50E2">
              <w:rPr>
                <w:rFonts w:ascii="Calibri" w:eastAsia="Arial Unicode MS" w:hAnsi="Calibri" w:cs="Calibri"/>
                <w:color w:val="auto"/>
                <w:sz w:val="24"/>
                <w:szCs w:val="24"/>
              </w:rPr>
              <w:t xml:space="preserve"> by the visit to take forward the project within their school and completing it</w:t>
            </w:r>
            <w:r>
              <w:rPr>
                <w:rFonts w:ascii="Calibri" w:eastAsia="Arial Unicode MS" w:hAnsi="Calibri" w:cs="Calibri"/>
                <w:color w:val="auto"/>
                <w:sz w:val="24"/>
                <w:szCs w:val="24"/>
              </w:rPr>
              <w:t xml:space="preserve"> through activities linking employability and languages.</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D8DAD5" w14:textId="5F20E80F" w:rsidR="00D65A87" w:rsidRPr="004E50E2" w:rsidRDefault="00D65A87" w:rsidP="00D65A87">
            <w:pPr>
              <w:rPr>
                <w:rFonts w:ascii="Calibri" w:hAnsi="Calibri" w:cs="Calibri"/>
              </w:rPr>
            </w:pPr>
            <w:r>
              <w:rPr>
                <w:rFonts w:ascii="Calibri" w:hAnsi="Calibri" w:cs="Calibri"/>
              </w:rPr>
              <w:t>e.g. feedback forms</w:t>
            </w:r>
            <w:r w:rsidR="006D2736">
              <w:rPr>
                <w:rFonts w:ascii="Calibri" w:hAnsi="Calibri" w:cs="Calibri"/>
              </w:rPr>
              <w:t>, examples of materials, pictures, numbers of participants</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4FE383" w14:textId="77777777" w:rsidR="00D65A87" w:rsidRPr="004E50E2" w:rsidRDefault="00D65A87" w:rsidP="00D65A87">
            <w:pPr>
              <w:rPr>
                <w:rFonts w:ascii="Calibri" w:hAnsi="Calibri" w:cs="Calibri"/>
              </w:rPr>
            </w:pPr>
          </w:p>
        </w:tc>
      </w:tr>
      <w:tr w:rsidR="001A2BC5" w:rsidRPr="004E50E2" w14:paraId="3075CDCE" w14:textId="77777777" w:rsidTr="00135429">
        <w:tblPrEx>
          <w:shd w:val="clear" w:color="auto" w:fill="auto"/>
        </w:tblPrEx>
        <w:trPr>
          <w:trHeight w:val="479"/>
        </w:trPr>
        <w:tc>
          <w:tcPr>
            <w:tcW w:w="1325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CCBC48" w14:textId="77777777" w:rsidR="001A2BC5" w:rsidRPr="001A2BC5" w:rsidRDefault="001A2BC5" w:rsidP="006D2736">
            <w:pPr>
              <w:pStyle w:val="TableStyle2"/>
              <w:rPr>
                <w:rFonts w:ascii="Calibri" w:eastAsia="Arial Unicode MS" w:hAnsi="Calibri" w:cs="Calibri"/>
                <w:color w:val="auto"/>
                <w:sz w:val="24"/>
                <w:szCs w:val="24"/>
              </w:rPr>
            </w:pPr>
            <w:r w:rsidRPr="001A2BC5">
              <w:rPr>
                <w:rFonts w:ascii="Calibri" w:eastAsia="Arial Unicode MS" w:hAnsi="Calibri" w:cs="Calibri"/>
                <w:color w:val="auto"/>
                <w:sz w:val="24"/>
                <w:szCs w:val="24"/>
              </w:rPr>
              <w:t>2.4 Activities</w:t>
            </w:r>
          </w:p>
          <w:p w14:paraId="05BF2D06" w14:textId="649CBD8D" w:rsidR="001A2BC5" w:rsidRDefault="001A2BC5" w:rsidP="00D65A87">
            <w:pPr>
              <w:rPr>
                <w:rFonts w:ascii="Calibri" w:hAnsi="Calibri" w:cs="Calibri"/>
              </w:rPr>
            </w:pPr>
            <w:r>
              <w:rPr>
                <w:rFonts w:ascii="Calibri" w:hAnsi="Calibri" w:cs="Calibri"/>
              </w:rPr>
              <w:t>A short description of the activity, the outcomes, the year groups and number of learners involved. Schools have flexibility in the number of activities that they may wish to do in order to achieve the award. The range and number of participants in these activities and the quality of the experience is what is important.</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F023E" w14:textId="77777777" w:rsidR="001A2BC5" w:rsidRPr="004E50E2" w:rsidRDefault="001A2BC5" w:rsidP="00D65A87">
            <w:pPr>
              <w:rPr>
                <w:rFonts w:ascii="Calibri" w:hAnsi="Calibri" w:cs="Calibri"/>
              </w:rPr>
            </w:pPr>
          </w:p>
        </w:tc>
      </w:tr>
      <w:tr w:rsidR="00D65A87" w:rsidRPr="004E50E2" w14:paraId="5B178873"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DB915D" w14:textId="22C78492" w:rsidR="00D65A87" w:rsidRPr="004E50E2" w:rsidRDefault="006D2736" w:rsidP="00D65A87">
            <w:pPr>
              <w:pStyle w:val="TableStyle2"/>
              <w:rPr>
                <w:rFonts w:ascii="Calibri" w:eastAsia="Arial Unicode MS" w:hAnsi="Calibri" w:cs="Calibri"/>
                <w:color w:val="auto"/>
                <w:sz w:val="24"/>
                <w:szCs w:val="24"/>
              </w:rPr>
            </w:pPr>
            <w:r>
              <w:rPr>
                <w:rFonts w:ascii="Calibri" w:eastAsia="Arial Unicode MS" w:hAnsi="Calibri" w:cs="Calibri"/>
                <w:color w:val="auto"/>
                <w:sz w:val="24"/>
                <w:szCs w:val="24"/>
              </w:rPr>
              <w:t xml:space="preserve">2.4.1 Activity One </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A10D0" w14:textId="33351D60" w:rsidR="001A2BC5" w:rsidRDefault="001A2BC5" w:rsidP="00D65A87">
            <w:pPr>
              <w:rPr>
                <w:rFonts w:ascii="Calibri" w:hAnsi="Calibri" w:cs="Calibri"/>
              </w:rPr>
            </w:pPr>
            <w:proofErr w:type="gramStart"/>
            <w:r>
              <w:rPr>
                <w:rFonts w:ascii="Calibri" w:hAnsi="Calibri" w:cs="Calibri"/>
              </w:rPr>
              <w:t>e.g</w:t>
            </w:r>
            <w:proofErr w:type="gramEnd"/>
            <w:r>
              <w:rPr>
                <w:rFonts w:ascii="Calibri" w:hAnsi="Calibri" w:cs="Calibri"/>
              </w:rPr>
              <w:t>. pictures, a pupil report,</w:t>
            </w:r>
            <w:r w:rsidR="00604EC6">
              <w:rPr>
                <w:rFonts w:ascii="Calibri" w:hAnsi="Calibri" w:cs="Calibri"/>
              </w:rPr>
              <w:t xml:space="preserve"> feedback forms, posters.</w:t>
            </w:r>
          </w:p>
          <w:p w14:paraId="5E0D72CB" w14:textId="77777777" w:rsidR="001A2BC5" w:rsidRDefault="001A2BC5" w:rsidP="00D65A87">
            <w:pPr>
              <w:rPr>
                <w:rFonts w:ascii="Calibri" w:hAnsi="Calibri" w:cs="Calibri"/>
              </w:rPr>
            </w:pPr>
          </w:p>
          <w:p w14:paraId="6940BBD8" w14:textId="77777777" w:rsidR="00D65A87" w:rsidRDefault="001A2BC5" w:rsidP="00D65A87">
            <w:pPr>
              <w:rPr>
                <w:rFonts w:ascii="Calibri" w:hAnsi="Calibri" w:cs="Calibri"/>
              </w:rPr>
            </w:pPr>
            <w:r>
              <w:rPr>
                <w:rFonts w:ascii="Calibri" w:hAnsi="Calibri" w:cs="Calibri"/>
              </w:rPr>
              <w:t xml:space="preserve"> </w:t>
            </w:r>
          </w:p>
          <w:p w14:paraId="74645880" w14:textId="72A97029" w:rsidR="001A2BC5" w:rsidRDefault="001A2BC5"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A41DC9" w14:textId="77777777" w:rsidR="00D65A87" w:rsidRPr="004E50E2" w:rsidRDefault="00D65A87" w:rsidP="00D65A87">
            <w:pPr>
              <w:rPr>
                <w:rFonts w:ascii="Calibri" w:hAnsi="Calibri" w:cs="Calibri"/>
              </w:rPr>
            </w:pPr>
          </w:p>
        </w:tc>
      </w:tr>
      <w:tr w:rsidR="00D65A87" w:rsidRPr="004E50E2" w14:paraId="7D7E263A"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C5727" w14:textId="3622E452" w:rsidR="00D65A87" w:rsidRPr="004E50E2" w:rsidRDefault="00D65A87" w:rsidP="00D65A87">
            <w:pPr>
              <w:pStyle w:val="TableStyle2"/>
              <w:rPr>
                <w:rFonts w:ascii="Calibri" w:eastAsia="Arial Unicode MS" w:hAnsi="Calibri" w:cs="Calibri"/>
                <w:color w:val="auto"/>
                <w:sz w:val="24"/>
                <w:szCs w:val="24"/>
              </w:rPr>
            </w:pPr>
            <w:r>
              <w:rPr>
                <w:rFonts w:ascii="Calibri" w:eastAsia="Arial Unicode MS" w:hAnsi="Calibri" w:cs="Calibri"/>
                <w:color w:val="auto"/>
                <w:sz w:val="24"/>
                <w:szCs w:val="24"/>
              </w:rPr>
              <w:t>2.4.2 Ac</w:t>
            </w:r>
            <w:r w:rsidR="006D2736">
              <w:rPr>
                <w:rFonts w:ascii="Calibri" w:eastAsia="Arial Unicode MS" w:hAnsi="Calibri" w:cs="Calibri"/>
                <w:color w:val="auto"/>
                <w:sz w:val="24"/>
                <w:szCs w:val="24"/>
              </w:rPr>
              <w:t xml:space="preserve">tivity Two </w:t>
            </w:r>
            <w:r w:rsidR="00173CAB">
              <w:rPr>
                <w:rFonts w:ascii="Calibri" w:eastAsia="Arial Unicode MS" w:hAnsi="Calibri" w:cs="Calibri"/>
                <w:color w:val="auto"/>
                <w:sz w:val="24"/>
                <w:szCs w:val="24"/>
              </w:rPr>
              <w:t>(if applicable)</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EA83D" w14:textId="77777777" w:rsidR="00D65A87" w:rsidRDefault="00D65A87" w:rsidP="00D65A87">
            <w:pPr>
              <w:rPr>
                <w:rFonts w:ascii="Calibri" w:hAnsi="Calibri" w:cs="Calibri"/>
              </w:rPr>
            </w:pPr>
          </w:p>
          <w:p w14:paraId="270AAD18" w14:textId="77777777" w:rsidR="001A2BC5" w:rsidRDefault="001A2BC5" w:rsidP="00D65A87">
            <w:pPr>
              <w:rPr>
                <w:rFonts w:ascii="Calibri" w:hAnsi="Calibri" w:cs="Calibri"/>
              </w:rPr>
            </w:pPr>
          </w:p>
          <w:p w14:paraId="09B83AA7" w14:textId="73733D7C" w:rsidR="001A2BC5" w:rsidRDefault="001A2BC5"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ED714" w14:textId="77777777" w:rsidR="00D65A87" w:rsidRPr="004E50E2" w:rsidRDefault="00D65A87" w:rsidP="00D65A87">
            <w:pPr>
              <w:rPr>
                <w:rFonts w:ascii="Calibri" w:hAnsi="Calibri" w:cs="Calibri"/>
              </w:rPr>
            </w:pPr>
          </w:p>
        </w:tc>
      </w:tr>
      <w:tr w:rsidR="00D65A87" w:rsidRPr="004E50E2" w14:paraId="6F2B87C4"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AD87F" w14:textId="0D1AD9B5" w:rsidR="00D65A87" w:rsidRDefault="00D65A87" w:rsidP="00D65A87">
            <w:pPr>
              <w:pStyle w:val="TableStyle2"/>
              <w:rPr>
                <w:rFonts w:ascii="Calibri" w:eastAsia="Arial Unicode MS" w:hAnsi="Calibri" w:cs="Calibri"/>
                <w:color w:val="auto"/>
                <w:sz w:val="24"/>
                <w:szCs w:val="24"/>
              </w:rPr>
            </w:pPr>
            <w:r>
              <w:rPr>
                <w:rFonts w:ascii="Calibri" w:eastAsia="Arial Unicode MS" w:hAnsi="Calibri" w:cs="Calibri"/>
                <w:color w:val="auto"/>
                <w:sz w:val="24"/>
                <w:szCs w:val="24"/>
              </w:rPr>
              <w:t>2.4.3</w:t>
            </w:r>
            <w:r w:rsidR="006D2736">
              <w:rPr>
                <w:rFonts w:ascii="Calibri" w:eastAsia="Arial Unicode MS" w:hAnsi="Calibri" w:cs="Calibri"/>
                <w:color w:val="auto"/>
                <w:sz w:val="24"/>
                <w:szCs w:val="24"/>
              </w:rPr>
              <w:t xml:space="preserve"> Activity Three </w:t>
            </w:r>
            <w:r w:rsidR="00173CAB">
              <w:rPr>
                <w:rFonts w:ascii="Calibri" w:eastAsia="Arial Unicode MS" w:hAnsi="Calibri" w:cs="Calibri"/>
                <w:color w:val="auto"/>
                <w:sz w:val="24"/>
                <w:szCs w:val="24"/>
              </w:rPr>
              <w:t>(if applicable)</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B0FF6" w14:textId="77777777" w:rsidR="00D65A87" w:rsidRDefault="00D65A87" w:rsidP="00D65A87">
            <w:pPr>
              <w:rPr>
                <w:rFonts w:ascii="Calibri" w:hAnsi="Calibri" w:cs="Calibri"/>
              </w:rPr>
            </w:pPr>
          </w:p>
          <w:p w14:paraId="788233E6" w14:textId="77777777" w:rsidR="001A2BC5" w:rsidRDefault="001A2BC5" w:rsidP="00D65A87">
            <w:pPr>
              <w:rPr>
                <w:rFonts w:ascii="Calibri" w:hAnsi="Calibri" w:cs="Calibri"/>
              </w:rPr>
            </w:pPr>
          </w:p>
          <w:p w14:paraId="3570369C" w14:textId="5F9F2CB0" w:rsidR="001A2BC5" w:rsidRDefault="001A2BC5"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EBDA89" w14:textId="77777777" w:rsidR="00D65A87" w:rsidRPr="004E50E2" w:rsidRDefault="00D65A87" w:rsidP="00D65A87">
            <w:pPr>
              <w:rPr>
                <w:rFonts w:ascii="Calibri" w:hAnsi="Calibri" w:cs="Calibri"/>
              </w:rPr>
            </w:pPr>
          </w:p>
        </w:tc>
      </w:tr>
      <w:tr w:rsidR="00D65A87" w:rsidRPr="004E50E2" w14:paraId="44915EA7"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988A1" w14:textId="678455F2" w:rsidR="00D65A87" w:rsidRDefault="00D65A87" w:rsidP="00D65A87">
            <w:pPr>
              <w:pStyle w:val="TableStyle2"/>
              <w:rPr>
                <w:rFonts w:ascii="Calibri" w:eastAsia="Arial Unicode MS" w:hAnsi="Calibri" w:cs="Calibri"/>
                <w:color w:val="auto"/>
                <w:sz w:val="24"/>
                <w:szCs w:val="24"/>
              </w:rPr>
            </w:pPr>
            <w:r>
              <w:rPr>
                <w:rFonts w:ascii="Calibri" w:eastAsia="Arial Unicode MS" w:hAnsi="Calibri" w:cs="Calibri"/>
                <w:color w:val="auto"/>
                <w:sz w:val="24"/>
                <w:szCs w:val="24"/>
              </w:rPr>
              <w:t>2.4.4</w:t>
            </w:r>
            <w:r w:rsidR="006D2736">
              <w:rPr>
                <w:rFonts w:ascii="Calibri" w:eastAsia="Arial Unicode MS" w:hAnsi="Calibri" w:cs="Calibri"/>
                <w:color w:val="auto"/>
                <w:sz w:val="24"/>
                <w:szCs w:val="24"/>
              </w:rPr>
              <w:t xml:space="preserve"> Activity Four</w:t>
            </w:r>
            <w:r w:rsidR="00173CAB">
              <w:rPr>
                <w:rFonts w:ascii="Calibri" w:eastAsia="Arial Unicode MS" w:hAnsi="Calibri" w:cs="Calibri"/>
                <w:color w:val="auto"/>
                <w:sz w:val="24"/>
                <w:szCs w:val="24"/>
              </w:rPr>
              <w:t xml:space="preserve"> (if applicable)</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AB338A" w14:textId="77777777" w:rsidR="00D65A87" w:rsidRDefault="00D65A87" w:rsidP="00D65A87">
            <w:pPr>
              <w:rPr>
                <w:rFonts w:ascii="Calibri" w:hAnsi="Calibri" w:cs="Calibri"/>
              </w:rPr>
            </w:pPr>
          </w:p>
          <w:p w14:paraId="535D59ED" w14:textId="77777777" w:rsidR="001A2BC5" w:rsidRDefault="001A2BC5" w:rsidP="00D65A87">
            <w:pPr>
              <w:rPr>
                <w:rFonts w:ascii="Calibri" w:hAnsi="Calibri" w:cs="Calibri"/>
              </w:rPr>
            </w:pPr>
          </w:p>
          <w:p w14:paraId="784B4B3F" w14:textId="360E0833" w:rsidR="001A2BC5" w:rsidRDefault="001A2BC5"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2AA04" w14:textId="77777777" w:rsidR="00D65A87" w:rsidRPr="004E50E2" w:rsidRDefault="00D65A87" w:rsidP="00D65A87">
            <w:pPr>
              <w:rPr>
                <w:rFonts w:ascii="Calibri" w:hAnsi="Calibri" w:cs="Calibri"/>
              </w:rPr>
            </w:pPr>
          </w:p>
        </w:tc>
      </w:tr>
      <w:tr w:rsidR="00D65A87" w:rsidRPr="004E50E2" w14:paraId="46AD4F44"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4EB1D1" w14:textId="0645E9FB" w:rsidR="00D65A87" w:rsidRDefault="00D65A87" w:rsidP="00D65A87">
            <w:pPr>
              <w:pStyle w:val="TableStyle2"/>
              <w:rPr>
                <w:rFonts w:ascii="Calibri" w:eastAsia="Arial Unicode MS" w:hAnsi="Calibri" w:cs="Calibri"/>
                <w:color w:val="auto"/>
                <w:sz w:val="24"/>
                <w:szCs w:val="24"/>
              </w:rPr>
            </w:pPr>
            <w:r>
              <w:rPr>
                <w:rFonts w:ascii="Calibri" w:eastAsia="Arial Unicode MS" w:hAnsi="Calibri" w:cs="Calibri"/>
                <w:color w:val="auto"/>
                <w:sz w:val="24"/>
                <w:szCs w:val="24"/>
              </w:rPr>
              <w:t>2.4.5</w:t>
            </w:r>
            <w:r w:rsidR="006D2736">
              <w:rPr>
                <w:rFonts w:ascii="Calibri" w:eastAsia="Arial Unicode MS" w:hAnsi="Calibri" w:cs="Calibri"/>
                <w:color w:val="auto"/>
                <w:sz w:val="24"/>
                <w:szCs w:val="24"/>
              </w:rPr>
              <w:t xml:space="preserve"> Activity Five </w:t>
            </w:r>
            <w:r w:rsidR="00173CAB">
              <w:rPr>
                <w:rFonts w:ascii="Calibri" w:eastAsia="Arial Unicode MS" w:hAnsi="Calibri" w:cs="Calibri"/>
                <w:color w:val="auto"/>
                <w:sz w:val="24"/>
                <w:szCs w:val="24"/>
              </w:rPr>
              <w:t>(if applicable)</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9EF98" w14:textId="77777777" w:rsidR="00D65A87" w:rsidRDefault="00D65A87" w:rsidP="00D65A87">
            <w:pPr>
              <w:rPr>
                <w:rFonts w:ascii="Calibri" w:hAnsi="Calibri" w:cs="Calibri"/>
              </w:rPr>
            </w:pPr>
          </w:p>
          <w:p w14:paraId="7336A8D3" w14:textId="77777777" w:rsidR="001A2BC5" w:rsidRDefault="001A2BC5" w:rsidP="00D65A87">
            <w:pPr>
              <w:rPr>
                <w:rFonts w:ascii="Calibri" w:hAnsi="Calibri" w:cs="Calibri"/>
              </w:rPr>
            </w:pPr>
          </w:p>
          <w:p w14:paraId="62087B29" w14:textId="3F4FCB4A" w:rsidR="001A2BC5" w:rsidRDefault="001A2BC5"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9C4BC" w14:textId="77777777" w:rsidR="00D65A87" w:rsidRPr="004E50E2" w:rsidRDefault="00D65A87" w:rsidP="00D65A87">
            <w:pPr>
              <w:rPr>
                <w:rFonts w:ascii="Calibri" w:hAnsi="Calibri" w:cs="Calibri"/>
              </w:rPr>
            </w:pPr>
          </w:p>
        </w:tc>
      </w:tr>
      <w:tr w:rsidR="00D65A87" w:rsidRPr="004E50E2" w14:paraId="29F23775" w14:textId="77777777" w:rsidTr="001F67BD">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33699" w14:textId="5F69B10F" w:rsidR="00D65A87" w:rsidRPr="004E50E2" w:rsidRDefault="00D65A87" w:rsidP="00D65A87">
            <w:pPr>
              <w:pStyle w:val="TableStyle2"/>
              <w:rPr>
                <w:rFonts w:ascii="Calibri" w:hAnsi="Calibri" w:cs="Calibri"/>
                <w:color w:val="auto"/>
                <w:sz w:val="24"/>
                <w:szCs w:val="24"/>
              </w:rPr>
            </w:pPr>
            <w:r>
              <w:rPr>
                <w:rFonts w:ascii="Calibri" w:eastAsia="Arial Unicode MS" w:hAnsi="Calibri" w:cs="Calibri"/>
                <w:color w:val="auto"/>
                <w:sz w:val="24"/>
                <w:szCs w:val="24"/>
              </w:rPr>
              <w:t>2.5</w:t>
            </w:r>
            <w:r w:rsidRPr="004E50E2">
              <w:rPr>
                <w:rFonts w:ascii="Calibri" w:eastAsia="Arial Unicode MS" w:hAnsi="Calibri" w:cs="Calibri"/>
                <w:color w:val="auto"/>
                <w:sz w:val="24"/>
                <w:szCs w:val="24"/>
              </w:rPr>
              <w:t xml:space="preserve"> The School and </w:t>
            </w:r>
            <w:r>
              <w:rPr>
                <w:rFonts w:ascii="Calibri" w:eastAsia="Arial Unicode MS" w:hAnsi="Calibri" w:cs="Calibri"/>
                <w:color w:val="auto"/>
                <w:sz w:val="24"/>
                <w:szCs w:val="24"/>
              </w:rPr>
              <w:t xml:space="preserve">Partners </w:t>
            </w:r>
            <w:r w:rsidRPr="004E50E2">
              <w:rPr>
                <w:rFonts w:ascii="Calibri" w:eastAsia="Arial Unicode MS" w:hAnsi="Calibri" w:cs="Calibri"/>
                <w:color w:val="auto"/>
                <w:sz w:val="24"/>
                <w:szCs w:val="24"/>
              </w:rPr>
              <w:t xml:space="preserve">have collected feedback from the participants </w:t>
            </w:r>
            <w:proofErr w:type="gramStart"/>
            <w:r w:rsidRPr="004E50E2">
              <w:rPr>
                <w:rFonts w:ascii="Calibri" w:eastAsia="Arial Unicode MS" w:hAnsi="Calibri" w:cs="Calibri"/>
                <w:color w:val="auto"/>
                <w:sz w:val="24"/>
                <w:szCs w:val="24"/>
              </w:rPr>
              <w:t>for reflection and to inform next steps</w:t>
            </w:r>
            <w:proofErr w:type="gramEnd"/>
            <w:r w:rsidRPr="004E50E2">
              <w:rPr>
                <w:rFonts w:ascii="Calibri" w:eastAsia="Arial Unicode MS" w:hAnsi="Calibri" w:cs="Calibri"/>
                <w:color w:val="auto"/>
                <w:sz w:val="24"/>
                <w:szCs w:val="24"/>
              </w:rPr>
              <w:t xml:space="preserve">. </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9CB98" w14:textId="77777777" w:rsidR="00D65A87" w:rsidRDefault="00D65A87" w:rsidP="00D65A87">
            <w:pPr>
              <w:rPr>
                <w:rFonts w:ascii="Calibri" w:hAnsi="Calibri" w:cs="Calibri"/>
              </w:rPr>
            </w:pPr>
            <w:r>
              <w:rPr>
                <w:rFonts w:ascii="Calibri" w:hAnsi="Calibri" w:cs="Calibri"/>
              </w:rPr>
              <w:t>e.g. feedback forms</w:t>
            </w:r>
          </w:p>
          <w:p w14:paraId="5003EF0D" w14:textId="77777777" w:rsidR="00D65A87" w:rsidRDefault="00D65A87" w:rsidP="00D65A87">
            <w:pPr>
              <w:rPr>
                <w:rFonts w:ascii="Calibri" w:hAnsi="Calibri" w:cs="Calibri"/>
              </w:rPr>
            </w:pPr>
          </w:p>
          <w:p w14:paraId="2EE0D724" w14:textId="77777777" w:rsidR="00D65A87" w:rsidRDefault="00D65A87" w:rsidP="00D65A87">
            <w:pPr>
              <w:rPr>
                <w:rFonts w:ascii="Calibri" w:hAnsi="Calibri" w:cs="Calibri"/>
              </w:rPr>
            </w:pPr>
          </w:p>
          <w:p w14:paraId="577A1565" w14:textId="77777777" w:rsidR="00D65A87" w:rsidRDefault="00D65A87" w:rsidP="00D65A87">
            <w:pPr>
              <w:rPr>
                <w:rFonts w:ascii="Calibri" w:hAnsi="Calibri" w:cs="Calibri"/>
              </w:rPr>
            </w:pPr>
          </w:p>
          <w:p w14:paraId="6AA26A5D" w14:textId="02AA39DA" w:rsidR="00D65A87" w:rsidRPr="004E50E2" w:rsidRDefault="00D65A87" w:rsidP="00D65A87">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7695E" w14:textId="77777777" w:rsidR="00D65A87" w:rsidRPr="004E50E2" w:rsidRDefault="00D65A87" w:rsidP="00D65A87">
            <w:pPr>
              <w:rPr>
                <w:rFonts w:ascii="Calibri" w:hAnsi="Calibri" w:cs="Calibri"/>
              </w:rPr>
            </w:pPr>
          </w:p>
        </w:tc>
      </w:tr>
    </w:tbl>
    <w:p w14:paraId="193A3F90" w14:textId="77777777" w:rsidR="00F31DB6" w:rsidRPr="004E50E2" w:rsidRDefault="00F31DB6">
      <w:pPr>
        <w:pStyle w:val="Body"/>
        <w:rPr>
          <w:rFonts w:ascii="Calibri" w:hAnsi="Calibri" w:cs="Calibri"/>
          <w:color w:val="auto"/>
          <w:sz w:val="24"/>
          <w:szCs w:val="24"/>
        </w:rPr>
      </w:pPr>
    </w:p>
    <w:p w14:paraId="6AA52EE8" w14:textId="77777777" w:rsidR="00F31DB6" w:rsidRPr="004E50E2" w:rsidRDefault="00F31DB6">
      <w:pPr>
        <w:pStyle w:val="Body"/>
        <w:rPr>
          <w:rFonts w:ascii="Calibri" w:hAnsi="Calibri" w:cs="Calibri"/>
          <w:color w:val="auto"/>
          <w:sz w:val="24"/>
          <w:szCs w:val="24"/>
        </w:rPr>
      </w:pPr>
    </w:p>
    <w:p w14:paraId="5E0571F1" w14:textId="77777777" w:rsidR="00F31DB6" w:rsidRPr="004E50E2" w:rsidRDefault="00F31DB6">
      <w:pPr>
        <w:pStyle w:val="Body"/>
        <w:rPr>
          <w:rFonts w:ascii="Calibri" w:hAnsi="Calibri" w:cs="Calibri"/>
          <w:color w:val="auto"/>
          <w:sz w:val="24"/>
          <w:szCs w:val="24"/>
        </w:rPr>
      </w:pPr>
    </w:p>
    <w:p w14:paraId="11F10777" w14:textId="77777777" w:rsidR="00F31DB6" w:rsidRPr="004E50E2" w:rsidRDefault="00F31DB6">
      <w:pPr>
        <w:pStyle w:val="Body"/>
        <w:rPr>
          <w:rFonts w:ascii="Calibri" w:hAnsi="Calibri" w:cs="Calibri"/>
          <w:color w:val="auto"/>
          <w:sz w:val="24"/>
          <w:szCs w:val="24"/>
        </w:rPr>
      </w:pPr>
    </w:p>
    <w:tbl>
      <w:tblPr>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934"/>
        <w:gridCol w:w="6322"/>
        <w:gridCol w:w="1311"/>
      </w:tblGrid>
      <w:tr w:rsidR="00815934" w:rsidRPr="004E50E2" w14:paraId="6D1F9E77" w14:textId="77777777" w:rsidTr="00BD5F8E">
        <w:trPr>
          <w:trHeight w:val="279"/>
          <w:tblHeader/>
        </w:trPr>
        <w:tc>
          <w:tcPr>
            <w:tcW w:w="69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6B81CB2" w14:textId="77777777" w:rsidR="00815934" w:rsidRPr="004E50E2" w:rsidRDefault="00815934" w:rsidP="00815934">
            <w:pPr>
              <w:pStyle w:val="TableStyle1"/>
              <w:rPr>
                <w:rFonts w:ascii="Calibri" w:hAnsi="Calibri" w:cs="Calibri"/>
                <w:color w:val="auto"/>
                <w:sz w:val="24"/>
                <w:szCs w:val="24"/>
              </w:rPr>
            </w:pPr>
            <w:r w:rsidRPr="004E50E2">
              <w:rPr>
                <w:rFonts w:ascii="Calibri" w:eastAsia="Arial Unicode MS" w:hAnsi="Calibri" w:cs="Calibri"/>
                <w:color w:val="auto"/>
                <w:sz w:val="24"/>
                <w:szCs w:val="24"/>
              </w:rPr>
              <w:t>3. Legacy</w:t>
            </w:r>
          </w:p>
        </w:tc>
        <w:tc>
          <w:tcPr>
            <w:tcW w:w="63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031C8E8" w14:textId="28C90270" w:rsidR="00815934" w:rsidRPr="004E50E2" w:rsidRDefault="00815934" w:rsidP="00815934">
            <w:pPr>
              <w:pStyle w:val="TableStyle1"/>
              <w:rPr>
                <w:rFonts w:ascii="Calibri" w:hAnsi="Calibri" w:cs="Calibri"/>
                <w:color w:val="auto"/>
                <w:sz w:val="24"/>
                <w:szCs w:val="24"/>
              </w:rPr>
            </w:pPr>
            <w:r w:rsidRPr="004E50E2">
              <w:rPr>
                <w:rFonts w:ascii="Calibri" w:eastAsia="Arial Unicode MS" w:hAnsi="Calibri" w:cs="Calibri"/>
                <w:color w:val="auto"/>
                <w:sz w:val="24"/>
                <w:szCs w:val="24"/>
              </w:rPr>
              <w:t xml:space="preserve">Evidence </w:t>
            </w:r>
          </w:p>
        </w:tc>
        <w:tc>
          <w:tcPr>
            <w:tcW w:w="13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F549DE" w14:textId="051E68A3" w:rsidR="00815934" w:rsidRPr="004E50E2" w:rsidRDefault="00815934" w:rsidP="00815934">
            <w:pPr>
              <w:pStyle w:val="TableStyle1"/>
              <w:rPr>
                <w:rFonts w:ascii="Calibri" w:hAnsi="Calibri" w:cs="Calibri"/>
                <w:color w:val="auto"/>
                <w:sz w:val="24"/>
                <w:szCs w:val="24"/>
              </w:rPr>
            </w:pPr>
            <w:r>
              <w:rPr>
                <w:rFonts w:ascii="Calibri" w:eastAsia="Arial Unicode MS" w:hAnsi="Calibri" w:cs="Calibri"/>
                <w:color w:val="auto"/>
                <w:sz w:val="24"/>
                <w:szCs w:val="24"/>
              </w:rPr>
              <w:t>For SCILT/CISS use only</w:t>
            </w:r>
          </w:p>
        </w:tc>
      </w:tr>
      <w:tr w:rsidR="004E50E2" w:rsidRPr="004E50E2" w14:paraId="0A40FEDE" w14:textId="77777777" w:rsidTr="00BD5F8E">
        <w:tblPrEx>
          <w:shd w:val="clear" w:color="auto" w:fill="auto"/>
        </w:tblPrEx>
        <w:trPr>
          <w:trHeight w:val="482"/>
        </w:trPr>
        <w:tc>
          <w:tcPr>
            <w:tcW w:w="69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BFF52" w14:textId="77777777" w:rsidR="00F31DB6" w:rsidRDefault="002A154C" w:rsidP="001F67BD">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t xml:space="preserve">3.1 The School(s) have developed a culture where learning languages is </w:t>
            </w:r>
            <w:r w:rsidR="00FF1878" w:rsidRPr="004E50E2">
              <w:rPr>
                <w:rFonts w:ascii="Calibri" w:eastAsia="Arial Unicode MS" w:hAnsi="Calibri" w:cs="Calibri"/>
                <w:color w:val="auto"/>
                <w:sz w:val="24"/>
                <w:szCs w:val="24"/>
              </w:rPr>
              <w:t xml:space="preserve">more </w:t>
            </w:r>
            <w:r w:rsidRPr="004E50E2">
              <w:rPr>
                <w:rFonts w:ascii="Calibri" w:eastAsia="Arial Unicode MS" w:hAnsi="Calibri" w:cs="Calibri"/>
                <w:color w:val="auto"/>
                <w:sz w:val="24"/>
                <w:szCs w:val="24"/>
              </w:rPr>
              <w:t>valued</w:t>
            </w:r>
            <w:r w:rsidR="00C22730" w:rsidRPr="004E50E2">
              <w:rPr>
                <w:rFonts w:ascii="Calibri" w:eastAsia="Arial Unicode MS" w:hAnsi="Calibri" w:cs="Calibri"/>
                <w:color w:val="auto"/>
                <w:sz w:val="24"/>
                <w:szCs w:val="24"/>
              </w:rPr>
              <w:t>.</w:t>
            </w:r>
            <w:r w:rsidRPr="004E50E2">
              <w:rPr>
                <w:rFonts w:ascii="Calibri" w:eastAsia="Arial Unicode MS" w:hAnsi="Calibri" w:cs="Calibri"/>
                <w:color w:val="auto"/>
                <w:sz w:val="24"/>
                <w:szCs w:val="24"/>
              </w:rPr>
              <w:t xml:space="preserve"> </w:t>
            </w:r>
          </w:p>
          <w:p w14:paraId="710F2CBF" w14:textId="4E43965B" w:rsidR="00604EC6" w:rsidRPr="004E50E2" w:rsidRDefault="00604EC6" w:rsidP="001F67BD">
            <w:pPr>
              <w:pStyle w:val="TableStyle2"/>
              <w:rPr>
                <w:rFonts w:ascii="Calibri" w:hAnsi="Calibri" w:cs="Calibri"/>
                <w:color w:val="auto"/>
                <w:sz w:val="24"/>
                <w:szCs w:val="24"/>
              </w:rPr>
            </w:pPr>
          </w:p>
        </w:tc>
        <w:tc>
          <w:tcPr>
            <w:tcW w:w="63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47C6B" w14:textId="5C9FCA73" w:rsidR="00F31DB6" w:rsidRPr="004E50E2" w:rsidRDefault="00F5477B">
            <w:pPr>
              <w:rPr>
                <w:rFonts w:ascii="Calibri" w:hAnsi="Calibri" w:cs="Calibri"/>
              </w:rPr>
            </w:pPr>
            <w:r>
              <w:rPr>
                <w:rFonts w:ascii="Calibri" w:hAnsi="Calibri" w:cs="Calibri"/>
              </w:rPr>
              <w:t>e.g. learner feedback forms, staff feedback forms</w:t>
            </w:r>
          </w:p>
        </w:tc>
        <w:tc>
          <w:tcPr>
            <w:tcW w:w="13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95F766" w14:textId="77777777" w:rsidR="00F31DB6" w:rsidRPr="004E50E2" w:rsidRDefault="00F31DB6">
            <w:pPr>
              <w:rPr>
                <w:rFonts w:ascii="Calibri" w:hAnsi="Calibri" w:cs="Calibri"/>
              </w:rPr>
            </w:pPr>
          </w:p>
        </w:tc>
      </w:tr>
      <w:tr w:rsidR="004E50E2" w:rsidRPr="004E50E2" w14:paraId="2774D3F5" w14:textId="77777777" w:rsidTr="00AC4FA8">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042A85" w14:textId="77777777" w:rsidR="00F31DB6" w:rsidRDefault="002A154C" w:rsidP="003170A8">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lastRenderedPageBreak/>
              <w:t xml:space="preserve">3.2 The </w:t>
            </w:r>
            <w:r w:rsidR="003170A8">
              <w:rPr>
                <w:rFonts w:ascii="Calibri" w:eastAsia="Arial Unicode MS" w:hAnsi="Calibri" w:cs="Calibri"/>
                <w:color w:val="auto"/>
                <w:sz w:val="24"/>
                <w:szCs w:val="24"/>
              </w:rPr>
              <w:t>partners have</w:t>
            </w:r>
            <w:r w:rsidR="001F67BD" w:rsidRPr="004E50E2">
              <w:rPr>
                <w:rFonts w:ascii="Calibri" w:eastAsia="Arial Unicode MS" w:hAnsi="Calibri" w:cs="Calibri"/>
                <w:color w:val="auto"/>
                <w:sz w:val="24"/>
                <w:szCs w:val="24"/>
              </w:rPr>
              <w:t xml:space="preserve"> agreed to use any materials or resources </w:t>
            </w:r>
            <w:r w:rsidR="00FF1878" w:rsidRPr="004E50E2">
              <w:rPr>
                <w:rFonts w:ascii="Calibri" w:eastAsia="Arial Unicode MS" w:hAnsi="Calibri" w:cs="Calibri"/>
                <w:color w:val="auto"/>
                <w:sz w:val="24"/>
                <w:szCs w:val="24"/>
              </w:rPr>
              <w:t>produced</w:t>
            </w:r>
            <w:r w:rsidR="001F67BD" w:rsidRPr="004E50E2">
              <w:rPr>
                <w:rFonts w:ascii="Calibri" w:eastAsia="Arial Unicode MS" w:hAnsi="Calibri" w:cs="Calibri"/>
                <w:color w:val="auto"/>
                <w:sz w:val="24"/>
                <w:szCs w:val="24"/>
              </w:rPr>
              <w:t xml:space="preserve"> in the project, where appropriate.</w:t>
            </w:r>
          </w:p>
          <w:p w14:paraId="7A7E3308" w14:textId="074BF50A" w:rsidR="00FB570F" w:rsidRPr="004E50E2" w:rsidRDefault="00FB570F" w:rsidP="003170A8">
            <w:pPr>
              <w:pStyle w:val="TableStyle2"/>
              <w:rPr>
                <w:rFonts w:ascii="Calibri" w:hAnsi="Calibri" w:cs="Calibri"/>
                <w:color w:val="auto"/>
                <w:sz w:val="24"/>
                <w:szCs w:val="24"/>
              </w:rPr>
            </w:pP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78B670" w14:textId="48A892E4" w:rsidR="00F31DB6" w:rsidRPr="004E50E2" w:rsidRDefault="00F5477B">
            <w:pPr>
              <w:rPr>
                <w:rFonts w:ascii="Calibri" w:hAnsi="Calibri" w:cs="Calibri"/>
              </w:rPr>
            </w:pPr>
            <w:r>
              <w:rPr>
                <w:rFonts w:ascii="Calibri" w:hAnsi="Calibri" w:cs="Calibri"/>
              </w:rPr>
              <w:t>e.g. examples of the materials, resources</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BBC54" w14:textId="77777777" w:rsidR="00F31DB6" w:rsidRPr="004E50E2" w:rsidRDefault="00F31DB6">
            <w:pPr>
              <w:rPr>
                <w:rFonts w:ascii="Calibri" w:hAnsi="Calibri" w:cs="Calibri"/>
              </w:rPr>
            </w:pPr>
          </w:p>
        </w:tc>
      </w:tr>
      <w:tr w:rsidR="004E50E2" w:rsidRPr="004E50E2" w14:paraId="3DCC53B5" w14:textId="77777777" w:rsidTr="00AC4FA8">
        <w:tblPrEx>
          <w:shd w:val="clear" w:color="auto" w:fill="auto"/>
        </w:tblPrEx>
        <w:trPr>
          <w:trHeight w:val="71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930DB" w14:textId="77777777" w:rsidR="00F31DB6" w:rsidRDefault="00BD5F8E" w:rsidP="00F5477B">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t>3.3</w:t>
            </w:r>
            <w:r w:rsidR="002A154C" w:rsidRPr="004E50E2">
              <w:rPr>
                <w:rFonts w:ascii="Calibri" w:eastAsia="Arial Unicode MS" w:hAnsi="Calibri" w:cs="Calibri"/>
                <w:color w:val="auto"/>
                <w:sz w:val="24"/>
                <w:szCs w:val="24"/>
              </w:rPr>
              <w:t xml:space="preserve"> The </w:t>
            </w:r>
            <w:r w:rsidR="00F5477B">
              <w:rPr>
                <w:rFonts w:ascii="Calibri" w:eastAsia="Arial Unicode MS" w:hAnsi="Calibri" w:cs="Calibri"/>
                <w:color w:val="auto"/>
                <w:sz w:val="24"/>
                <w:szCs w:val="24"/>
              </w:rPr>
              <w:t>partners engage with and demonstrate</w:t>
            </w:r>
            <w:r w:rsidR="002A154C" w:rsidRPr="004E50E2">
              <w:rPr>
                <w:rFonts w:ascii="Calibri" w:eastAsia="Arial Unicode MS" w:hAnsi="Calibri" w:cs="Calibri"/>
                <w:color w:val="auto"/>
                <w:sz w:val="24"/>
                <w:szCs w:val="24"/>
              </w:rPr>
              <w:t xml:space="preserve"> an awareness and appreciation of the l</w:t>
            </w:r>
            <w:r w:rsidR="003170A8">
              <w:rPr>
                <w:rFonts w:ascii="Calibri" w:eastAsia="Arial Unicode MS" w:hAnsi="Calibri" w:cs="Calibri"/>
                <w:color w:val="auto"/>
                <w:sz w:val="24"/>
                <w:szCs w:val="24"/>
              </w:rPr>
              <w:t>anguages used by its customers, stakeholders</w:t>
            </w:r>
            <w:r w:rsidR="002A154C" w:rsidRPr="004E50E2">
              <w:rPr>
                <w:rFonts w:ascii="Calibri" w:eastAsia="Arial Unicode MS" w:hAnsi="Calibri" w:cs="Calibri"/>
                <w:color w:val="auto"/>
                <w:sz w:val="24"/>
                <w:szCs w:val="24"/>
              </w:rPr>
              <w:t>, associates and communities.</w:t>
            </w:r>
          </w:p>
          <w:p w14:paraId="47F43824" w14:textId="22DFF866" w:rsidR="00FB570F" w:rsidRPr="004E50E2" w:rsidRDefault="00FB570F" w:rsidP="00F5477B">
            <w:pPr>
              <w:pStyle w:val="TableStyle2"/>
              <w:rPr>
                <w:rFonts w:ascii="Calibri" w:hAnsi="Calibri" w:cs="Calibri"/>
                <w:color w:val="auto"/>
                <w:sz w:val="24"/>
                <w:szCs w:val="24"/>
              </w:rPr>
            </w:pP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1AAA9F" w14:textId="4D3AD36F" w:rsidR="00F31DB6" w:rsidRPr="004E50E2" w:rsidRDefault="00F5477B">
            <w:pPr>
              <w:rPr>
                <w:rFonts w:ascii="Calibri" w:hAnsi="Calibri" w:cs="Calibri"/>
              </w:rPr>
            </w:pPr>
            <w:r>
              <w:rPr>
                <w:rFonts w:ascii="Calibri" w:hAnsi="Calibri" w:cs="Calibri"/>
              </w:rPr>
              <w:t xml:space="preserve">e.g. feedback forms from the partner </w:t>
            </w:r>
            <w:proofErr w:type="spellStart"/>
            <w:r>
              <w:rPr>
                <w:rFonts w:ascii="Calibri" w:hAnsi="Calibri" w:cs="Calibri"/>
              </w:rPr>
              <w:t>organisation</w:t>
            </w:r>
            <w:proofErr w:type="spellEnd"/>
            <w:r w:rsidR="00B3002E">
              <w:rPr>
                <w:rFonts w:ascii="Calibri" w:hAnsi="Calibri" w:cs="Calibri"/>
              </w:rPr>
              <w:t>(</w:t>
            </w:r>
            <w:r>
              <w:rPr>
                <w:rFonts w:ascii="Calibri" w:hAnsi="Calibri" w:cs="Calibri"/>
              </w:rPr>
              <w:t>s</w:t>
            </w:r>
            <w:r w:rsidR="00B3002E">
              <w:rPr>
                <w:rFonts w:ascii="Calibri" w:hAnsi="Calibri" w:cs="Calibri"/>
              </w:rPr>
              <w:t>)</w:t>
            </w: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108508" w14:textId="77777777" w:rsidR="00F31DB6" w:rsidRPr="004E50E2" w:rsidRDefault="00F31DB6">
            <w:pPr>
              <w:rPr>
                <w:rFonts w:ascii="Calibri" w:hAnsi="Calibri" w:cs="Calibri"/>
              </w:rPr>
            </w:pPr>
          </w:p>
        </w:tc>
      </w:tr>
      <w:tr w:rsidR="004E50E2" w:rsidRPr="004E50E2" w14:paraId="5513F52F" w14:textId="77777777" w:rsidTr="00BD5F8E">
        <w:tblPrEx>
          <w:shd w:val="clear" w:color="auto" w:fill="auto"/>
        </w:tblPrEx>
        <w:trPr>
          <w:trHeight w:val="47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CE6E54" w14:textId="77777777" w:rsidR="00F31DB6" w:rsidRDefault="00BD5F8E" w:rsidP="003170A8">
            <w:pPr>
              <w:pStyle w:val="TableStyle2"/>
              <w:rPr>
                <w:rFonts w:ascii="Calibri" w:eastAsia="Arial Unicode MS" w:hAnsi="Calibri" w:cs="Calibri"/>
                <w:color w:val="auto"/>
                <w:sz w:val="24"/>
                <w:szCs w:val="24"/>
              </w:rPr>
            </w:pPr>
            <w:r w:rsidRPr="004E50E2">
              <w:rPr>
                <w:rFonts w:ascii="Calibri" w:eastAsia="Arial Unicode MS" w:hAnsi="Calibri" w:cs="Calibri"/>
                <w:color w:val="auto"/>
                <w:sz w:val="24"/>
                <w:szCs w:val="24"/>
              </w:rPr>
              <w:t>3.4</w:t>
            </w:r>
            <w:r w:rsidR="002A154C" w:rsidRPr="004E50E2">
              <w:rPr>
                <w:rFonts w:ascii="Calibri" w:eastAsia="Arial Unicode MS" w:hAnsi="Calibri" w:cs="Calibri"/>
                <w:color w:val="auto"/>
                <w:sz w:val="24"/>
                <w:szCs w:val="24"/>
              </w:rPr>
              <w:t xml:space="preserve"> </w:t>
            </w:r>
            <w:r w:rsidRPr="004E50E2">
              <w:rPr>
                <w:rFonts w:ascii="Calibri" w:eastAsia="Arial Unicode MS" w:hAnsi="Calibri" w:cs="Calibri"/>
                <w:color w:val="auto"/>
                <w:sz w:val="24"/>
                <w:szCs w:val="24"/>
              </w:rPr>
              <w:t xml:space="preserve">The </w:t>
            </w:r>
            <w:r w:rsidR="003170A8">
              <w:rPr>
                <w:rFonts w:ascii="Calibri" w:eastAsia="Arial Unicode MS" w:hAnsi="Calibri" w:cs="Calibri"/>
                <w:color w:val="auto"/>
                <w:sz w:val="24"/>
                <w:szCs w:val="24"/>
              </w:rPr>
              <w:t>Partners</w:t>
            </w:r>
            <w:r w:rsidRPr="004E50E2">
              <w:rPr>
                <w:rFonts w:ascii="Calibri" w:eastAsia="Arial Unicode MS" w:hAnsi="Calibri" w:cs="Calibri"/>
                <w:color w:val="auto"/>
                <w:sz w:val="24"/>
                <w:szCs w:val="24"/>
              </w:rPr>
              <w:t xml:space="preserve"> have discussed and planned future steps, and planning is in place for the following year’s </w:t>
            </w:r>
            <w:r w:rsidR="004D1452" w:rsidRPr="004E50E2">
              <w:rPr>
                <w:rFonts w:ascii="Calibri" w:eastAsia="Arial Unicode MS" w:hAnsi="Calibri" w:cs="Calibri"/>
                <w:color w:val="auto"/>
                <w:sz w:val="24"/>
                <w:szCs w:val="24"/>
              </w:rPr>
              <w:t>project.</w:t>
            </w:r>
          </w:p>
          <w:p w14:paraId="62B40B63" w14:textId="63E40631" w:rsidR="00FB570F" w:rsidRPr="004E50E2" w:rsidRDefault="00FB570F" w:rsidP="003170A8">
            <w:pPr>
              <w:pStyle w:val="TableStyle2"/>
              <w:rPr>
                <w:rFonts w:ascii="Calibri" w:hAnsi="Calibri" w:cs="Calibri"/>
                <w:color w:val="auto"/>
                <w:sz w:val="24"/>
                <w:szCs w:val="24"/>
              </w:rPr>
            </w:pP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49E5C" w14:textId="77777777" w:rsidR="00F31DB6" w:rsidRDefault="00B3002E">
            <w:pPr>
              <w:rPr>
                <w:rFonts w:ascii="Calibri" w:hAnsi="Calibri" w:cs="Calibri"/>
              </w:rPr>
            </w:pPr>
            <w:r>
              <w:rPr>
                <w:rFonts w:ascii="Calibri" w:hAnsi="Calibri" w:cs="Calibri"/>
              </w:rPr>
              <w:t xml:space="preserve">e.g. </w:t>
            </w:r>
            <w:r w:rsidR="00F513F1">
              <w:rPr>
                <w:rFonts w:ascii="Calibri" w:hAnsi="Calibri" w:cs="Calibri"/>
              </w:rPr>
              <w:t xml:space="preserve">agendas, </w:t>
            </w:r>
            <w:r>
              <w:rPr>
                <w:rFonts w:ascii="Calibri" w:hAnsi="Calibri" w:cs="Calibri"/>
              </w:rPr>
              <w:t xml:space="preserve">minutes of meetings, feedback forms, </w:t>
            </w:r>
          </w:p>
          <w:p w14:paraId="0927E82D" w14:textId="77777777" w:rsidR="00C744A8" w:rsidRDefault="00C744A8">
            <w:pPr>
              <w:rPr>
                <w:rFonts w:ascii="Calibri" w:hAnsi="Calibri" w:cs="Calibri"/>
              </w:rPr>
            </w:pPr>
          </w:p>
          <w:p w14:paraId="7EF43AEA" w14:textId="77777777" w:rsidR="00C744A8" w:rsidRDefault="00C744A8">
            <w:pPr>
              <w:rPr>
                <w:rFonts w:ascii="Calibri" w:hAnsi="Calibri" w:cs="Calibri"/>
              </w:rPr>
            </w:pPr>
          </w:p>
          <w:p w14:paraId="3025BD7E" w14:textId="471B5763" w:rsidR="00C744A8" w:rsidRPr="004E50E2" w:rsidRDefault="00C744A8">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34D29" w14:textId="77777777" w:rsidR="00F31DB6" w:rsidRPr="004E50E2" w:rsidRDefault="00F31DB6">
            <w:pPr>
              <w:rPr>
                <w:rFonts w:ascii="Calibri" w:hAnsi="Calibri" w:cs="Calibri"/>
              </w:rPr>
            </w:pPr>
          </w:p>
        </w:tc>
      </w:tr>
      <w:tr w:rsidR="00F31DB6" w:rsidRPr="004E50E2" w14:paraId="32747882" w14:textId="77777777" w:rsidTr="00AC4FA8">
        <w:tblPrEx>
          <w:shd w:val="clear" w:color="auto" w:fill="auto"/>
        </w:tblPrEx>
        <w:trPr>
          <w:trHeight w:val="719"/>
        </w:trPr>
        <w:tc>
          <w:tcPr>
            <w:tcW w:w="6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B1FD5D" w14:textId="54492BA5" w:rsidR="00F31DB6" w:rsidRPr="004E50E2" w:rsidRDefault="004D1452" w:rsidP="00820D58">
            <w:pPr>
              <w:pStyle w:val="TableStyle2"/>
              <w:rPr>
                <w:rFonts w:ascii="Calibri" w:hAnsi="Calibri" w:cs="Calibri"/>
                <w:color w:val="auto"/>
                <w:sz w:val="24"/>
                <w:szCs w:val="24"/>
              </w:rPr>
            </w:pPr>
            <w:r w:rsidRPr="004E50E2">
              <w:rPr>
                <w:rFonts w:ascii="Calibri" w:eastAsia="Arial Unicode MS" w:hAnsi="Calibri" w:cs="Calibri"/>
                <w:color w:val="auto"/>
                <w:sz w:val="24"/>
                <w:szCs w:val="24"/>
              </w:rPr>
              <w:t>3.5</w:t>
            </w:r>
            <w:r w:rsidR="002A154C" w:rsidRPr="004E50E2">
              <w:rPr>
                <w:rFonts w:ascii="Calibri" w:eastAsia="Arial Unicode MS" w:hAnsi="Calibri" w:cs="Calibri"/>
                <w:color w:val="auto"/>
                <w:sz w:val="24"/>
                <w:szCs w:val="24"/>
              </w:rPr>
              <w:t xml:space="preserve"> The </w:t>
            </w:r>
            <w:r w:rsidR="006D2736">
              <w:rPr>
                <w:rFonts w:ascii="Calibri" w:eastAsia="Arial Unicode MS" w:hAnsi="Calibri" w:cs="Calibri"/>
                <w:color w:val="auto"/>
                <w:sz w:val="24"/>
                <w:szCs w:val="24"/>
              </w:rPr>
              <w:t xml:space="preserve">overall </w:t>
            </w:r>
            <w:r w:rsidR="002A154C" w:rsidRPr="004E50E2">
              <w:rPr>
                <w:rFonts w:ascii="Calibri" w:eastAsia="Arial Unicode MS" w:hAnsi="Calibri" w:cs="Calibri"/>
                <w:color w:val="auto"/>
                <w:sz w:val="24"/>
                <w:szCs w:val="24"/>
              </w:rPr>
              <w:t xml:space="preserve">project is publicised </w:t>
            </w:r>
            <w:r w:rsidRPr="004E50E2">
              <w:rPr>
                <w:rFonts w:ascii="Calibri" w:eastAsia="Arial Unicode MS" w:hAnsi="Calibri" w:cs="Calibri"/>
                <w:color w:val="auto"/>
                <w:sz w:val="24"/>
                <w:szCs w:val="24"/>
              </w:rPr>
              <w:t>via a public forum on a whole school basis</w:t>
            </w:r>
            <w:r w:rsidR="00AC4FA8" w:rsidRPr="004E50E2">
              <w:rPr>
                <w:rFonts w:ascii="Calibri" w:eastAsia="Arial Unicode MS" w:hAnsi="Calibri" w:cs="Calibri"/>
                <w:color w:val="auto"/>
                <w:sz w:val="24"/>
                <w:szCs w:val="24"/>
              </w:rPr>
              <w:t xml:space="preserve"> giving recognition to the SCILT/CISS </w:t>
            </w:r>
            <w:r w:rsidR="006D2736">
              <w:rPr>
                <w:rFonts w:ascii="Calibri" w:hAnsi="Calibri" w:cs="Calibri"/>
                <w:color w:val="auto"/>
                <w:sz w:val="24"/>
                <w:szCs w:val="24"/>
                <w:lang w:val="en-US"/>
              </w:rPr>
              <w:t>Scottish Languages Employability Award</w:t>
            </w:r>
            <w:r w:rsidR="00AC4FA8" w:rsidRPr="004E50E2">
              <w:rPr>
                <w:rFonts w:ascii="Calibri" w:eastAsia="Arial Unicode MS" w:hAnsi="Calibri" w:cs="Calibri"/>
                <w:color w:val="auto"/>
                <w:sz w:val="24"/>
                <w:szCs w:val="24"/>
              </w:rPr>
              <w:t>.</w:t>
            </w:r>
          </w:p>
        </w:tc>
        <w:tc>
          <w:tcPr>
            <w:tcW w:w="63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2E6FC" w14:textId="77777777" w:rsidR="00F31DB6" w:rsidRDefault="00B3002E">
            <w:pPr>
              <w:rPr>
                <w:rFonts w:ascii="Calibri" w:hAnsi="Calibri" w:cs="Calibri"/>
              </w:rPr>
            </w:pPr>
            <w:r>
              <w:rPr>
                <w:rFonts w:ascii="Calibri" w:hAnsi="Calibri" w:cs="Calibri"/>
              </w:rPr>
              <w:t xml:space="preserve">e.g. press clippings, screenshots, </w:t>
            </w:r>
            <w:proofErr w:type="spellStart"/>
            <w:r>
              <w:rPr>
                <w:rFonts w:ascii="Calibri" w:hAnsi="Calibri" w:cs="Calibri"/>
              </w:rPr>
              <w:t>url</w:t>
            </w:r>
            <w:proofErr w:type="spellEnd"/>
            <w:r>
              <w:rPr>
                <w:rFonts w:ascii="Calibri" w:hAnsi="Calibri" w:cs="Calibri"/>
              </w:rPr>
              <w:t xml:space="preserve"> links</w:t>
            </w:r>
          </w:p>
          <w:p w14:paraId="407F3ECD" w14:textId="77777777" w:rsidR="00C744A8" w:rsidRDefault="00C744A8">
            <w:pPr>
              <w:rPr>
                <w:rFonts w:ascii="Calibri" w:hAnsi="Calibri" w:cs="Calibri"/>
              </w:rPr>
            </w:pPr>
          </w:p>
          <w:p w14:paraId="74588142" w14:textId="77777777" w:rsidR="00C744A8" w:rsidRDefault="00C744A8">
            <w:pPr>
              <w:rPr>
                <w:rFonts w:ascii="Calibri" w:hAnsi="Calibri" w:cs="Calibri"/>
              </w:rPr>
            </w:pPr>
          </w:p>
          <w:p w14:paraId="3C51CB34" w14:textId="7A56F095" w:rsidR="00C744A8" w:rsidRPr="004E50E2" w:rsidRDefault="00C744A8">
            <w:pPr>
              <w:rPr>
                <w:rFonts w:ascii="Calibri" w:hAnsi="Calibri" w:cs="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ED4B74" w14:textId="77777777" w:rsidR="00F31DB6" w:rsidRPr="004E50E2" w:rsidRDefault="00F31DB6">
            <w:pPr>
              <w:rPr>
                <w:rFonts w:ascii="Calibri" w:hAnsi="Calibri" w:cs="Calibri"/>
              </w:rPr>
            </w:pPr>
          </w:p>
        </w:tc>
      </w:tr>
    </w:tbl>
    <w:p w14:paraId="1984D6D3" w14:textId="1637FE8A" w:rsidR="00C744A8" w:rsidRDefault="00C744A8">
      <w:pPr>
        <w:pStyle w:val="Body"/>
        <w:rPr>
          <w:rFonts w:ascii="Calibri" w:hAnsi="Calibri" w:cs="Calibri"/>
          <w:color w:val="auto"/>
          <w:sz w:val="24"/>
          <w:szCs w:val="24"/>
        </w:rPr>
      </w:pPr>
    </w:p>
    <w:p w14:paraId="3C692E56" w14:textId="77777777" w:rsidR="00C744A8" w:rsidRPr="004E50E2" w:rsidRDefault="00C744A8">
      <w:pPr>
        <w:pStyle w:val="Body"/>
        <w:rPr>
          <w:rFonts w:ascii="Calibri" w:hAnsi="Calibri" w:cs="Calibri"/>
          <w:color w:val="auto"/>
          <w:sz w:val="24"/>
          <w:szCs w:val="24"/>
        </w:rPr>
      </w:pPr>
    </w:p>
    <w:tbl>
      <w:tblPr>
        <w:tblStyle w:val="TableGrid"/>
        <w:tblW w:w="0" w:type="auto"/>
        <w:tblLook w:val="04A0" w:firstRow="1" w:lastRow="0" w:firstColumn="1" w:lastColumn="0" w:noHBand="0" w:noVBand="1"/>
      </w:tblPr>
      <w:tblGrid>
        <w:gridCol w:w="1994"/>
        <w:gridCol w:w="11184"/>
        <w:gridCol w:w="1384"/>
      </w:tblGrid>
      <w:tr w:rsidR="004E50E2" w:rsidRPr="004E50E2" w14:paraId="03954367" w14:textId="77777777" w:rsidTr="002A154C">
        <w:tc>
          <w:tcPr>
            <w:tcW w:w="1994" w:type="dxa"/>
          </w:tcPr>
          <w:p w14:paraId="390BEF71"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Signed by School</w:t>
            </w:r>
          </w:p>
        </w:tc>
        <w:tc>
          <w:tcPr>
            <w:tcW w:w="11184" w:type="dxa"/>
          </w:tcPr>
          <w:p w14:paraId="19ED8377"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Name</w:t>
            </w:r>
          </w:p>
          <w:p w14:paraId="47D935A9"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p w14:paraId="72EC6E88"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1384" w:type="dxa"/>
          </w:tcPr>
          <w:p w14:paraId="735944F3"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Date</w:t>
            </w:r>
          </w:p>
          <w:p w14:paraId="42B70DB2"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r>
      <w:tr w:rsidR="004E50E2" w:rsidRPr="004E50E2" w14:paraId="133B13E1" w14:textId="77777777" w:rsidTr="002A154C">
        <w:tc>
          <w:tcPr>
            <w:tcW w:w="1994" w:type="dxa"/>
          </w:tcPr>
          <w:p w14:paraId="104782D0" w14:textId="1DD59F52" w:rsidR="002A154C" w:rsidRPr="004E50E2" w:rsidRDefault="002A154C" w:rsidP="00820D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 xml:space="preserve">Signed by </w:t>
            </w:r>
            <w:r w:rsidR="00820D58">
              <w:rPr>
                <w:rFonts w:ascii="Calibri" w:hAnsi="Calibri" w:cs="Calibri"/>
                <w:b/>
                <w:color w:val="auto"/>
                <w:sz w:val="24"/>
                <w:szCs w:val="24"/>
              </w:rPr>
              <w:t>Partner Organisation</w:t>
            </w:r>
          </w:p>
        </w:tc>
        <w:tc>
          <w:tcPr>
            <w:tcW w:w="11184" w:type="dxa"/>
          </w:tcPr>
          <w:p w14:paraId="2272287A"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Name</w:t>
            </w:r>
          </w:p>
          <w:p w14:paraId="10878BAB"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p w14:paraId="3B05CD34"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1384" w:type="dxa"/>
          </w:tcPr>
          <w:p w14:paraId="689E1290"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Date</w:t>
            </w:r>
          </w:p>
        </w:tc>
      </w:tr>
      <w:tr w:rsidR="004E50E2" w:rsidRPr="004E50E2" w14:paraId="5A75AD34" w14:textId="77777777" w:rsidTr="002A154C">
        <w:tc>
          <w:tcPr>
            <w:tcW w:w="1994" w:type="dxa"/>
          </w:tcPr>
          <w:p w14:paraId="5C7651FD" w14:textId="5C027791"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Signed off by SCILT</w:t>
            </w:r>
            <w:r w:rsidR="003568F8">
              <w:rPr>
                <w:rFonts w:ascii="Calibri" w:hAnsi="Calibri" w:cs="Calibri"/>
                <w:b/>
                <w:color w:val="auto"/>
                <w:sz w:val="24"/>
                <w:szCs w:val="24"/>
              </w:rPr>
              <w:t>/CISS</w:t>
            </w:r>
          </w:p>
        </w:tc>
        <w:tc>
          <w:tcPr>
            <w:tcW w:w="11184" w:type="dxa"/>
          </w:tcPr>
          <w:p w14:paraId="42343A0A"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t>Name</w:t>
            </w:r>
          </w:p>
          <w:p w14:paraId="68A37762"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p w14:paraId="6227DE10"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1384" w:type="dxa"/>
          </w:tcPr>
          <w:p w14:paraId="2E7F087F" w14:textId="77777777" w:rsidR="002A154C" w:rsidRPr="004E50E2" w:rsidRDefault="002A15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4E50E2">
              <w:rPr>
                <w:rFonts w:ascii="Calibri" w:hAnsi="Calibri" w:cs="Calibri"/>
                <w:b/>
                <w:color w:val="auto"/>
                <w:sz w:val="24"/>
                <w:szCs w:val="24"/>
              </w:rPr>
              <w:lastRenderedPageBreak/>
              <w:t>Date</w:t>
            </w:r>
          </w:p>
        </w:tc>
      </w:tr>
    </w:tbl>
    <w:p w14:paraId="1B7B297A" w14:textId="77777777" w:rsidR="003568F8" w:rsidRDefault="003568F8">
      <w:pPr>
        <w:pStyle w:val="Body"/>
        <w:rPr>
          <w:rFonts w:ascii="Calibri" w:hAnsi="Calibri" w:cs="Calibri"/>
          <w:color w:val="auto"/>
          <w:sz w:val="24"/>
          <w:szCs w:val="24"/>
        </w:rPr>
      </w:pPr>
    </w:p>
    <w:tbl>
      <w:tblPr>
        <w:tblStyle w:val="TableGrid"/>
        <w:tblW w:w="0" w:type="auto"/>
        <w:tblLook w:val="04A0" w:firstRow="1" w:lastRow="0" w:firstColumn="1" w:lastColumn="0" w:noHBand="0" w:noVBand="1"/>
      </w:tblPr>
      <w:tblGrid>
        <w:gridCol w:w="3539"/>
        <w:gridCol w:w="1315"/>
        <w:gridCol w:w="3505"/>
        <w:gridCol w:w="1349"/>
        <w:gridCol w:w="3470"/>
        <w:gridCol w:w="1384"/>
      </w:tblGrid>
      <w:tr w:rsidR="003568F8" w14:paraId="027A420D" w14:textId="77777777" w:rsidTr="003568F8">
        <w:tc>
          <w:tcPr>
            <w:tcW w:w="14562" w:type="dxa"/>
            <w:gridSpan w:val="6"/>
          </w:tcPr>
          <w:p w14:paraId="54DE8B7D" w14:textId="70018918" w:rsidR="003568F8" w:rsidRP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sidRPr="003568F8">
              <w:rPr>
                <w:rFonts w:ascii="Calibri" w:hAnsi="Calibri" w:cs="Calibri"/>
                <w:b/>
                <w:color w:val="auto"/>
                <w:sz w:val="24"/>
                <w:szCs w:val="24"/>
              </w:rPr>
              <w:t>For SCILT/CISS use only</w:t>
            </w:r>
            <w:r>
              <w:rPr>
                <w:rFonts w:ascii="Calibri" w:hAnsi="Calibri" w:cs="Calibri"/>
                <w:b/>
                <w:color w:val="auto"/>
                <w:sz w:val="24"/>
                <w:szCs w:val="24"/>
              </w:rPr>
              <w:t xml:space="preserve"> – Comments and Feedback</w:t>
            </w:r>
          </w:p>
          <w:p w14:paraId="4A3E4A77" w14:textId="77777777"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006E7494" w14:textId="77777777"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1142FBAF" w14:textId="77777777"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0AC0B913" w14:textId="65B1DEF3"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0077EC04" w14:textId="77777777"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2B15AB9F" w14:textId="62DCD816" w:rsidR="006D2736"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70E7AA39" w14:textId="627A047F" w:rsidR="003568F8" w:rsidRDefault="003568F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tc>
      </w:tr>
      <w:tr w:rsidR="006D2736" w14:paraId="54AF242C" w14:textId="77777777" w:rsidTr="003568F8">
        <w:tc>
          <w:tcPr>
            <w:tcW w:w="14562" w:type="dxa"/>
            <w:gridSpan w:val="6"/>
          </w:tcPr>
          <w:p w14:paraId="4FDD3356" w14:textId="5E80857F" w:rsidR="006D2736"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Pr>
                <w:rFonts w:ascii="Calibri" w:hAnsi="Calibri" w:cs="Calibri"/>
                <w:b/>
                <w:color w:val="auto"/>
                <w:sz w:val="24"/>
                <w:szCs w:val="24"/>
              </w:rPr>
              <w:t>Level of Scottish Languages Employability Award awarded</w:t>
            </w:r>
            <w:r w:rsidR="00604EC6">
              <w:rPr>
                <w:rFonts w:ascii="Calibri" w:hAnsi="Calibri" w:cs="Calibri"/>
                <w:b/>
                <w:color w:val="auto"/>
                <w:sz w:val="24"/>
                <w:szCs w:val="24"/>
              </w:rPr>
              <w:t xml:space="preserve"> and date awarded.</w:t>
            </w:r>
          </w:p>
          <w:p w14:paraId="21C31952" w14:textId="7965C255"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r>
      <w:tr w:rsidR="006D2736" w14:paraId="2B7C28CA" w14:textId="77777777" w:rsidTr="006D2736">
        <w:tc>
          <w:tcPr>
            <w:tcW w:w="3539" w:type="dxa"/>
          </w:tcPr>
          <w:p w14:paraId="702E6846" w14:textId="441017FE"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Pr>
                <w:rFonts w:ascii="Calibri" w:hAnsi="Calibri" w:cs="Calibri"/>
                <w:b/>
                <w:color w:val="auto"/>
                <w:sz w:val="24"/>
                <w:szCs w:val="24"/>
              </w:rPr>
              <w:t>Bronze</w:t>
            </w:r>
          </w:p>
        </w:tc>
        <w:tc>
          <w:tcPr>
            <w:tcW w:w="1315" w:type="dxa"/>
          </w:tcPr>
          <w:p w14:paraId="3F63494E" w14:textId="77777777"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3505" w:type="dxa"/>
          </w:tcPr>
          <w:p w14:paraId="5F00032F" w14:textId="6E7EC232"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Pr>
                <w:rFonts w:ascii="Calibri" w:hAnsi="Calibri" w:cs="Calibri"/>
                <w:b/>
                <w:color w:val="auto"/>
                <w:sz w:val="24"/>
                <w:szCs w:val="24"/>
              </w:rPr>
              <w:t>Silver</w:t>
            </w:r>
          </w:p>
        </w:tc>
        <w:tc>
          <w:tcPr>
            <w:tcW w:w="1349" w:type="dxa"/>
          </w:tcPr>
          <w:p w14:paraId="1E8717B7" w14:textId="77777777"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3470" w:type="dxa"/>
          </w:tcPr>
          <w:p w14:paraId="2284B97F" w14:textId="77777777" w:rsidR="006D2736"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r>
              <w:rPr>
                <w:rFonts w:ascii="Calibri" w:hAnsi="Calibri" w:cs="Calibri"/>
                <w:b/>
                <w:color w:val="auto"/>
                <w:sz w:val="24"/>
                <w:szCs w:val="24"/>
              </w:rPr>
              <w:t>Gold</w:t>
            </w:r>
          </w:p>
          <w:p w14:paraId="3FA581B3" w14:textId="1ECFBCA5"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c>
          <w:tcPr>
            <w:tcW w:w="1384" w:type="dxa"/>
          </w:tcPr>
          <w:p w14:paraId="60E0CF43" w14:textId="2566B4AF" w:rsidR="006D2736" w:rsidRPr="003568F8" w:rsidRDefault="006D27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auto"/>
                <w:sz w:val="24"/>
                <w:szCs w:val="24"/>
              </w:rPr>
            </w:pPr>
          </w:p>
        </w:tc>
      </w:tr>
    </w:tbl>
    <w:p w14:paraId="3E995E0E" w14:textId="2CB90E11" w:rsidR="00604EC6" w:rsidRDefault="00F24424" w:rsidP="00A04400">
      <w:pPr>
        <w:pStyle w:val="Body"/>
        <w:rPr>
          <w:rFonts w:ascii="Calibri" w:hAnsi="Calibri" w:cs="Calibri"/>
          <w:color w:val="auto"/>
          <w:sz w:val="24"/>
          <w:szCs w:val="24"/>
        </w:rPr>
      </w:pPr>
      <w:r>
        <w:rPr>
          <w:i/>
          <w:noProof/>
        </w:rPr>
        <w:drawing>
          <wp:anchor distT="0" distB="0" distL="114300" distR="114300" simplePos="0" relativeHeight="251660288" behindDoc="0" locked="0" layoutInCell="1" allowOverlap="1" wp14:anchorId="1F852155" wp14:editId="16515618">
            <wp:simplePos x="0" y="0"/>
            <wp:positionH relativeFrom="margin">
              <wp:align>left</wp:align>
            </wp:positionH>
            <wp:positionV relativeFrom="paragraph">
              <wp:posOffset>189865</wp:posOffset>
            </wp:positionV>
            <wp:extent cx="1990725" cy="8458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90725" cy="845820"/>
                    </a:xfrm>
                    <a:prstGeom prst="rect">
                      <a:avLst/>
                    </a:prstGeom>
                  </pic:spPr>
                </pic:pic>
              </a:graphicData>
            </a:graphic>
            <wp14:sizeRelH relativeFrom="page">
              <wp14:pctWidth>0</wp14:pctWidth>
            </wp14:sizeRelH>
            <wp14:sizeRelV relativeFrom="page">
              <wp14:pctHeight>0</wp14:pctHeight>
            </wp14:sizeRelV>
          </wp:anchor>
        </w:drawing>
      </w:r>
    </w:p>
    <w:p w14:paraId="272C7672" w14:textId="32CE3AF8" w:rsidR="008E1CEA" w:rsidRDefault="008E1CEA" w:rsidP="008E1CEA">
      <w:pPr>
        <w:rPr>
          <w:i/>
        </w:rPr>
      </w:pPr>
      <w:proofErr w:type="spellStart"/>
      <w:r>
        <w:rPr>
          <w:i/>
        </w:rPr>
        <w:t>Bha</w:t>
      </w:r>
      <w:proofErr w:type="spellEnd"/>
      <w:r>
        <w:rPr>
          <w:i/>
        </w:rPr>
        <w:t xml:space="preserve"> </w:t>
      </w:r>
      <w:proofErr w:type="spellStart"/>
      <w:r>
        <w:rPr>
          <w:i/>
        </w:rPr>
        <w:t>Duais</w:t>
      </w:r>
      <w:proofErr w:type="spellEnd"/>
      <w:r>
        <w:rPr>
          <w:i/>
        </w:rPr>
        <w:t xml:space="preserve"> </w:t>
      </w:r>
      <w:proofErr w:type="spellStart"/>
      <w:r>
        <w:rPr>
          <w:i/>
        </w:rPr>
        <w:t>Fastadh</w:t>
      </w:r>
      <w:proofErr w:type="spellEnd"/>
      <w:r>
        <w:rPr>
          <w:i/>
        </w:rPr>
        <w:t xml:space="preserve"> </w:t>
      </w:r>
      <w:proofErr w:type="spellStart"/>
      <w:r>
        <w:rPr>
          <w:i/>
        </w:rPr>
        <w:t>Cànainean</w:t>
      </w:r>
      <w:proofErr w:type="spellEnd"/>
      <w:r>
        <w:rPr>
          <w:i/>
        </w:rPr>
        <w:t xml:space="preserve"> </w:t>
      </w:r>
      <w:proofErr w:type="spellStart"/>
      <w:proofErr w:type="gramStart"/>
      <w:r>
        <w:rPr>
          <w:i/>
        </w:rPr>
        <w:t>na</w:t>
      </w:r>
      <w:proofErr w:type="spellEnd"/>
      <w:proofErr w:type="gramEnd"/>
      <w:r>
        <w:rPr>
          <w:i/>
        </w:rPr>
        <w:t xml:space="preserve"> h-Alba air a </w:t>
      </w:r>
      <w:proofErr w:type="spellStart"/>
      <w:r>
        <w:rPr>
          <w:i/>
        </w:rPr>
        <w:t>leasachadh</w:t>
      </w:r>
      <w:proofErr w:type="spellEnd"/>
      <w:r>
        <w:rPr>
          <w:i/>
        </w:rPr>
        <w:t xml:space="preserve"> </w:t>
      </w:r>
      <w:proofErr w:type="spellStart"/>
      <w:r>
        <w:rPr>
          <w:i/>
        </w:rPr>
        <w:t>agus</w:t>
      </w:r>
      <w:proofErr w:type="spellEnd"/>
      <w:r>
        <w:rPr>
          <w:i/>
        </w:rPr>
        <w:t xml:space="preserve"> </w:t>
      </w:r>
      <w:proofErr w:type="spellStart"/>
      <w:r>
        <w:rPr>
          <w:i/>
        </w:rPr>
        <w:t>ga</w:t>
      </w:r>
      <w:proofErr w:type="spellEnd"/>
      <w:r>
        <w:rPr>
          <w:i/>
        </w:rPr>
        <w:t xml:space="preserve"> </w:t>
      </w:r>
      <w:proofErr w:type="spellStart"/>
      <w:r>
        <w:rPr>
          <w:i/>
        </w:rPr>
        <w:t>toirt</w:t>
      </w:r>
      <w:proofErr w:type="spellEnd"/>
      <w:r>
        <w:rPr>
          <w:i/>
        </w:rPr>
        <w:t xml:space="preserve"> </w:t>
      </w:r>
      <w:proofErr w:type="spellStart"/>
      <w:r>
        <w:rPr>
          <w:i/>
        </w:rPr>
        <w:t>gu</w:t>
      </w:r>
      <w:proofErr w:type="spellEnd"/>
      <w:r>
        <w:rPr>
          <w:i/>
        </w:rPr>
        <w:t xml:space="preserve"> </w:t>
      </w:r>
      <w:proofErr w:type="spellStart"/>
      <w:r>
        <w:rPr>
          <w:i/>
        </w:rPr>
        <w:t>buil</w:t>
      </w:r>
      <w:proofErr w:type="spellEnd"/>
      <w:r>
        <w:rPr>
          <w:i/>
        </w:rPr>
        <w:t xml:space="preserve"> le </w:t>
      </w:r>
      <w:proofErr w:type="spellStart"/>
      <w:r>
        <w:rPr>
          <w:i/>
        </w:rPr>
        <w:t>taic-airgid</w:t>
      </w:r>
      <w:proofErr w:type="spellEnd"/>
      <w:r>
        <w:rPr>
          <w:i/>
        </w:rPr>
        <w:t xml:space="preserve"> o </w:t>
      </w:r>
      <w:proofErr w:type="spellStart"/>
      <w:r>
        <w:rPr>
          <w:i/>
        </w:rPr>
        <w:t>Bhòrd</w:t>
      </w:r>
      <w:proofErr w:type="spellEnd"/>
      <w:r>
        <w:rPr>
          <w:i/>
        </w:rPr>
        <w:t xml:space="preserve"> </w:t>
      </w:r>
      <w:proofErr w:type="spellStart"/>
      <w:r>
        <w:rPr>
          <w:i/>
        </w:rPr>
        <w:t>na</w:t>
      </w:r>
      <w:proofErr w:type="spellEnd"/>
      <w:r>
        <w:rPr>
          <w:i/>
        </w:rPr>
        <w:t xml:space="preserve"> </w:t>
      </w:r>
      <w:proofErr w:type="spellStart"/>
      <w:r>
        <w:rPr>
          <w:i/>
        </w:rPr>
        <w:t>Gàidhlig</w:t>
      </w:r>
      <w:proofErr w:type="spellEnd"/>
      <w:r>
        <w:rPr>
          <w:i/>
        </w:rPr>
        <w:t xml:space="preserve"> </w:t>
      </w:r>
      <w:proofErr w:type="spellStart"/>
      <w:r>
        <w:rPr>
          <w:i/>
        </w:rPr>
        <w:t>agus</w:t>
      </w:r>
      <w:proofErr w:type="spellEnd"/>
      <w:r>
        <w:rPr>
          <w:i/>
        </w:rPr>
        <w:t xml:space="preserve"> GLAIF (Gaelic Language Act Implementation Funding).</w:t>
      </w:r>
    </w:p>
    <w:p w14:paraId="0ED72489" w14:textId="36EC4D95" w:rsidR="008E1CEA" w:rsidRDefault="008E1CEA" w:rsidP="008E1CEA">
      <w:pPr>
        <w:rPr>
          <w:i/>
        </w:rPr>
      </w:pPr>
    </w:p>
    <w:p w14:paraId="22692B77" w14:textId="250B3000" w:rsidR="008E1CEA" w:rsidRDefault="008E1CEA" w:rsidP="008E1CEA">
      <w:pPr>
        <w:rPr>
          <w:i/>
          <w:lang w:val="en-GB"/>
        </w:rPr>
      </w:pPr>
      <w:r>
        <w:rPr>
          <w:i/>
        </w:rPr>
        <w:t xml:space="preserve">The Scottish Languages </w:t>
      </w:r>
      <w:proofErr w:type="spellStart"/>
      <w:r>
        <w:rPr>
          <w:i/>
        </w:rPr>
        <w:t>Employabilty</w:t>
      </w:r>
      <w:proofErr w:type="spellEnd"/>
      <w:r>
        <w:rPr>
          <w:i/>
        </w:rPr>
        <w:t xml:space="preserve"> Award was developed and implemented with support from </w:t>
      </w:r>
      <w:proofErr w:type="spellStart"/>
      <w:r>
        <w:rPr>
          <w:i/>
        </w:rPr>
        <w:t>Bòrd</w:t>
      </w:r>
      <w:proofErr w:type="spellEnd"/>
      <w:r>
        <w:rPr>
          <w:i/>
        </w:rPr>
        <w:t xml:space="preserve"> </w:t>
      </w:r>
      <w:proofErr w:type="spellStart"/>
      <w:proofErr w:type="gramStart"/>
      <w:r>
        <w:rPr>
          <w:i/>
        </w:rPr>
        <w:t>na</w:t>
      </w:r>
      <w:proofErr w:type="spellEnd"/>
      <w:proofErr w:type="gramEnd"/>
      <w:r>
        <w:rPr>
          <w:i/>
        </w:rPr>
        <w:t xml:space="preserve"> </w:t>
      </w:r>
      <w:proofErr w:type="spellStart"/>
      <w:r>
        <w:rPr>
          <w:i/>
        </w:rPr>
        <w:t>Gàidhlig</w:t>
      </w:r>
      <w:proofErr w:type="spellEnd"/>
      <w:r>
        <w:rPr>
          <w:i/>
        </w:rPr>
        <w:t xml:space="preserve"> and the Gaelic Language Act Implementation Fund.</w:t>
      </w:r>
    </w:p>
    <w:p w14:paraId="0294D1D4" w14:textId="77777777" w:rsidR="008E1CEA" w:rsidRPr="004E50E2" w:rsidRDefault="008E1CEA" w:rsidP="00A04400">
      <w:pPr>
        <w:pStyle w:val="Body"/>
        <w:rPr>
          <w:rFonts w:ascii="Calibri" w:hAnsi="Calibri" w:cs="Calibri"/>
          <w:color w:val="auto"/>
          <w:sz w:val="24"/>
          <w:szCs w:val="24"/>
        </w:rPr>
      </w:pPr>
      <w:bookmarkStart w:id="0" w:name="_GoBack"/>
      <w:bookmarkEnd w:id="0"/>
    </w:p>
    <w:sectPr w:rsidR="008E1CEA" w:rsidRPr="004E50E2" w:rsidSect="00A61380">
      <w:footerReference w:type="default" r:id="rId26"/>
      <w:pgSz w:w="16840" w:h="11900" w:orient="landscape" w:code="9"/>
      <w:pgMar w:top="1134" w:right="1134" w:bottom="1134" w:left="1134"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85F5" w14:textId="77777777" w:rsidR="0077477E" w:rsidRDefault="002A154C">
      <w:r>
        <w:separator/>
      </w:r>
    </w:p>
  </w:endnote>
  <w:endnote w:type="continuationSeparator" w:id="0">
    <w:p w14:paraId="67E02722" w14:textId="77777777" w:rsidR="0077477E" w:rsidRDefault="002A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69344"/>
      <w:docPartObj>
        <w:docPartGallery w:val="Page Numbers (Bottom of Page)"/>
        <w:docPartUnique/>
      </w:docPartObj>
    </w:sdtPr>
    <w:sdtEndPr>
      <w:rPr>
        <w:rFonts w:ascii="Calibri" w:hAnsi="Calibri" w:cs="Calibri"/>
        <w:noProof/>
      </w:rPr>
    </w:sdtEndPr>
    <w:sdtContent>
      <w:p w14:paraId="32D43889" w14:textId="59FD82BD" w:rsidR="00A61380" w:rsidRPr="00A61380" w:rsidRDefault="00A61380">
        <w:pPr>
          <w:pStyle w:val="Footer"/>
          <w:rPr>
            <w:rFonts w:ascii="Calibri" w:hAnsi="Calibri" w:cs="Calibri"/>
          </w:rPr>
        </w:pPr>
        <w:r w:rsidRPr="00A61380">
          <w:rPr>
            <w:rFonts w:ascii="Calibri" w:hAnsi="Calibri" w:cs="Calibri"/>
          </w:rPr>
          <w:fldChar w:fldCharType="begin"/>
        </w:r>
        <w:r w:rsidRPr="00A61380">
          <w:rPr>
            <w:rFonts w:ascii="Calibri" w:hAnsi="Calibri" w:cs="Calibri"/>
          </w:rPr>
          <w:instrText xml:space="preserve"> PAGE   \* MERGEFORMAT </w:instrText>
        </w:r>
        <w:r w:rsidRPr="00A61380">
          <w:rPr>
            <w:rFonts w:ascii="Calibri" w:hAnsi="Calibri" w:cs="Calibri"/>
          </w:rPr>
          <w:fldChar w:fldCharType="separate"/>
        </w:r>
        <w:r w:rsidR="00F24424">
          <w:rPr>
            <w:rFonts w:ascii="Calibri" w:hAnsi="Calibri" w:cs="Calibri"/>
            <w:noProof/>
          </w:rPr>
          <w:t>14</w:t>
        </w:r>
        <w:r w:rsidRPr="00A61380">
          <w:rPr>
            <w:rFonts w:ascii="Calibri" w:hAnsi="Calibri" w:cs="Calibri"/>
            <w:noProof/>
          </w:rPr>
          <w:fldChar w:fldCharType="end"/>
        </w:r>
      </w:p>
    </w:sdtContent>
  </w:sdt>
  <w:p w14:paraId="01A671FC" w14:textId="77777777" w:rsidR="00F31DB6" w:rsidRDefault="00F31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A5B18" w14:textId="77777777" w:rsidR="0077477E" w:rsidRDefault="002A154C">
      <w:r>
        <w:separator/>
      </w:r>
    </w:p>
  </w:footnote>
  <w:footnote w:type="continuationSeparator" w:id="0">
    <w:p w14:paraId="3380ABAE" w14:textId="77777777" w:rsidR="0077477E" w:rsidRDefault="002A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635D"/>
    <w:multiLevelType w:val="multilevel"/>
    <w:tmpl w:val="7B6E9498"/>
    <w:lvl w:ilvl="0">
      <w:start w:val="1"/>
      <w:numFmt w:val="decimal"/>
      <w:lvlText w:val="%1"/>
      <w:lvlJc w:val="left"/>
      <w:pPr>
        <w:ind w:left="360" w:hanging="360"/>
      </w:pPr>
      <w:rPr>
        <w:rFonts w:eastAsia="Arial Unicode MS" w:cs="Arial Unicode MS" w:hint="default"/>
      </w:rPr>
    </w:lvl>
    <w:lvl w:ilvl="1">
      <w:start w:val="2"/>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1" w15:restartNumberingAfterBreak="0">
    <w:nsid w:val="617C2E91"/>
    <w:multiLevelType w:val="hybridMultilevel"/>
    <w:tmpl w:val="A7A8781E"/>
    <w:numStyleLink w:val="Bullet"/>
  </w:abstractNum>
  <w:abstractNum w:abstractNumId="2" w15:restartNumberingAfterBreak="0">
    <w:nsid w:val="709B41B7"/>
    <w:multiLevelType w:val="hybridMultilevel"/>
    <w:tmpl w:val="A7A8781E"/>
    <w:styleLink w:val="Bullet"/>
    <w:lvl w:ilvl="0" w:tplc="7D20BB7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1" w:tplc="13863A82">
      <w:start w:val="1"/>
      <w:numFmt w:val="bullet"/>
      <w:lvlText w:val="•"/>
      <w:lvlJc w:val="left"/>
      <w:pPr>
        <w:ind w:left="86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2" w:tplc="D8D02B94">
      <w:start w:val="1"/>
      <w:numFmt w:val="bullet"/>
      <w:lvlText w:val="•"/>
      <w:lvlJc w:val="left"/>
      <w:pPr>
        <w:ind w:left="108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3" w:tplc="189450BC">
      <w:start w:val="1"/>
      <w:numFmt w:val="bullet"/>
      <w:lvlText w:val="•"/>
      <w:lvlJc w:val="left"/>
      <w:pPr>
        <w:ind w:left="130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4" w:tplc="8FBE035A">
      <w:start w:val="1"/>
      <w:numFmt w:val="bullet"/>
      <w:lvlText w:val="•"/>
      <w:lvlJc w:val="left"/>
      <w:pPr>
        <w:ind w:left="152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5" w:tplc="0A060D66">
      <w:start w:val="1"/>
      <w:numFmt w:val="bullet"/>
      <w:lvlText w:val="•"/>
      <w:lvlJc w:val="left"/>
      <w:pPr>
        <w:ind w:left="174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6" w:tplc="58CE2E96">
      <w:start w:val="1"/>
      <w:numFmt w:val="bullet"/>
      <w:lvlText w:val="•"/>
      <w:lvlJc w:val="left"/>
      <w:pPr>
        <w:ind w:left="196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7" w:tplc="AE7A1168">
      <w:start w:val="1"/>
      <w:numFmt w:val="bullet"/>
      <w:lvlText w:val="•"/>
      <w:lvlJc w:val="left"/>
      <w:pPr>
        <w:ind w:left="218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lvl w:ilvl="8" w:tplc="3D045174">
      <w:start w:val="1"/>
      <w:numFmt w:val="bullet"/>
      <w:lvlText w:val="•"/>
      <w:lvlJc w:val="left"/>
      <w:pPr>
        <w:ind w:left="2403" w:hanging="423"/>
      </w:pPr>
      <w:rPr>
        <w:rFonts w:ascii="Arial" w:eastAsia="Arial" w:hAnsi="Arial" w:cs="Arial"/>
        <w:b w:val="0"/>
        <w:bCs w:val="0"/>
        <w:i w:val="0"/>
        <w:iCs w:val="0"/>
        <w:caps w:val="0"/>
        <w:smallCaps w:val="0"/>
        <w:strike w:val="0"/>
        <w:dstrike w:val="0"/>
        <w:outline w:val="0"/>
        <w:emboss w:val="0"/>
        <w:imprint w:val="0"/>
        <w:color w:val="444444"/>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B6"/>
    <w:rsid w:val="00015A43"/>
    <w:rsid w:val="00090218"/>
    <w:rsid w:val="000B4586"/>
    <w:rsid w:val="000D21E4"/>
    <w:rsid w:val="000F33E1"/>
    <w:rsid w:val="00145C4C"/>
    <w:rsid w:val="001642C1"/>
    <w:rsid w:val="0016630A"/>
    <w:rsid w:val="00167834"/>
    <w:rsid w:val="00173CAB"/>
    <w:rsid w:val="00173EA4"/>
    <w:rsid w:val="001A2BC5"/>
    <w:rsid w:val="001F67BD"/>
    <w:rsid w:val="00241DCF"/>
    <w:rsid w:val="00256E5A"/>
    <w:rsid w:val="002A154C"/>
    <w:rsid w:val="002E2064"/>
    <w:rsid w:val="003170A8"/>
    <w:rsid w:val="003568F8"/>
    <w:rsid w:val="0036123C"/>
    <w:rsid w:val="00363533"/>
    <w:rsid w:val="003A243E"/>
    <w:rsid w:val="00497775"/>
    <w:rsid w:val="004D1452"/>
    <w:rsid w:val="004D6187"/>
    <w:rsid w:val="004E0E11"/>
    <w:rsid w:val="004E2B74"/>
    <w:rsid w:val="004E50E2"/>
    <w:rsid w:val="00520C59"/>
    <w:rsid w:val="0052268C"/>
    <w:rsid w:val="00567045"/>
    <w:rsid w:val="00571546"/>
    <w:rsid w:val="00581F58"/>
    <w:rsid w:val="00591D9A"/>
    <w:rsid w:val="00593B84"/>
    <w:rsid w:val="005A7E77"/>
    <w:rsid w:val="005D1293"/>
    <w:rsid w:val="00604EC6"/>
    <w:rsid w:val="006148F7"/>
    <w:rsid w:val="00632C0D"/>
    <w:rsid w:val="006D2736"/>
    <w:rsid w:val="006E08B0"/>
    <w:rsid w:val="006F1381"/>
    <w:rsid w:val="0076681E"/>
    <w:rsid w:val="0077477E"/>
    <w:rsid w:val="0078489F"/>
    <w:rsid w:val="007D52B6"/>
    <w:rsid w:val="007D7681"/>
    <w:rsid w:val="00810CDD"/>
    <w:rsid w:val="00814D3B"/>
    <w:rsid w:val="00815934"/>
    <w:rsid w:val="00820D58"/>
    <w:rsid w:val="00831625"/>
    <w:rsid w:val="008657EF"/>
    <w:rsid w:val="008C65BC"/>
    <w:rsid w:val="008D0A0E"/>
    <w:rsid w:val="008E1CEA"/>
    <w:rsid w:val="00953A5A"/>
    <w:rsid w:val="00957AF6"/>
    <w:rsid w:val="00964F32"/>
    <w:rsid w:val="009D0138"/>
    <w:rsid w:val="00A0037E"/>
    <w:rsid w:val="00A0324D"/>
    <w:rsid w:val="00A04400"/>
    <w:rsid w:val="00A61380"/>
    <w:rsid w:val="00AC4FA8"/>
    <w:rsid w:val="00B3002E"/>
    <w:rsid w:val="00B816EC"/>
    <w:rsid w:val="00B9494E"/>
    <w:rsid w:val="00BA457B"/>
    <w:rsid w:val="00BA655C"/>
    <w:rsid w:val="00BB0D32"/>
    <w:rsid w:val="00BD5F8E"/>
    <w:rsid w:val="00BD78EF"/>
    <w:rsid w:val="00C20AC9"/>
    <w:rsid w:val="00C22730"/>
    <w:rsid w:val="00C2463E"/>
    <w:rsid w:val="00C255BD"/>
    <w:rsid w:val="00C744A8"/>
    <w:rsid w:val="00CA1B0F"/>
    <w:rsid w:val="00CB1370"/>
    <w:rsid w:val="00D06076"/>
    <w:rsid w:val="00D34DD1"/>
    <w:rsid w:val="00D65A87"/>
    <w:rsid w:val="00D76ED4"/>
    <w:rsid w:val="00D9325B"/>
    <w:rsid w:val="00DD4E76"/>
    <w:rsid w:val="00E53404"/>
    <w:rsid w:val="00E64276"/>
    <w:rsid w:val="00E74671"/>
    <w:rsid w:val="00E91CD8"/>
    <w:rsid w:val="00EA5BFC"/>
    <w:rsid w:val="00ED107C"/>
    <w:rsid w:val="00F01F56"/>
    <w:rsid w:val="00F24424"/>
    <w:rsid w:val="00F31DB6"/>
    <w:rsid w:val="00F443F0"/>
    <w:rsid w:val="00F45729"/>
    <w:rsid w:val="00F513F1"/>
    <w:rsid w:val="00F5477B"/>
    <w:rsid w:val="00FB570F"/>
    <w:rsid w:val="00FF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DC8B8"/>
  <w15:docId w15:val="{4AA870D6-F299-48BE-9570-4F3D961A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 w:type="table" w:styleId="TableGrid">
    <w:name w:val="Table Grid"/>
    <w:basedOn w:val="TableNormal"/>
    <w:uiPriority w:val="39"/>
    <w:rsid w:val="002A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50E2"/>
    <w:rPr>
      <w:color w:val="FF00FF" w:themeColor="followedHyperlink"/>
      <w:u w:val="single"/>
    </w:rPr>
  </w:style>
  <w:style w:type="paragraph" w:styleId="BalloonText">
    <w:name w:val="Balloon Text"/>
    <w:basedOn w:val="Normal"/>
    <w:link w:val="BalloonTextChar"/>
    <w:uiPriority w:val="99"/>
    <w:semiHidden/>
    <w:unhideWhenUsed/>
    <w:rsid w:val="003A2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3E"/>
    <w:rPr>
      <w:rFonts w:ascii="Segoe UI" w:hAnsi="Segoe UI" w:cs="Segoe UI"/>
      <w:sz w:val="18"/>
      <w:szCs w:val="18"/>
      <w:lang w:val="en-US" w:eastAsia="en-US"/>
    </w:rPr>
  </w:style>
  <w:style w:type="paragraph" w:styleId="Header">
    <w:name w:val="header"/>
    <w:basedOn w:val="Normal"/>
    <w:link w:val="HeaderChar"/>
    <w:uiPriority w:val="99"/>
    <w:unhideWhenUsed/>
    <w:rsid w:val="00CA1B0F"/>
    <w:pPr>
      <w:tabs>
        <w:tab w:val="center" w:pos="4513"/>
        <w:tab w:val="right" w:pos="9026"/>
      </w:tabs>
    </w:pPr>
  </w:style>
  <w:style w:type="character" w:customStyle="1" w:styleId="HeaderChar">
    <w:name w:val="Header Char"/>
    <w:basedOn w:val="DefaultParagraphFont"/>
    <w:link w:val="Header"/>
    <w:uiPriority w:val="99"/>
    <w:rsid w:val="00CA1B0F"/>
    <w:rPr>
      <w:sz w:val="24"/>
      <w:szCs w:val="24"/>
      <w:lang w:val="en-US" w:eastAsia="en-US"/>
    </w:rPr>
  </w:style>
  <w:style w:type="paragraph" w:styleId="Footer">
    <w:name w:val="footer"/>
    <w:basedOn w:val="Normal"/>
    <w:link w:val="FooterChar"/>
    <w:uiPriority w:val="99"/>
    <w:unhideWhenUsed/>
    <w:rsid w:val="00CA1B0F"/>
    <w:pPr>
      <w:tabs>
        <w:tab w:val="center" w:pos="4513"/>
        <w:tab w:val="right" w:pos="9026"/>
      </w:tabs>
    </w:pPr>
  </w:style>
  <w:style w:type="character" w:customStyle="1" w:styleId="FooterChar">
    <w:name w:val="Footer Char"/>
    <w:basedOn w:val="DefaultParagraphFont"/>
    <w:link w:val="Footer"/>
    <w:uiPriority w:val="99"/>
    <w:rsid w:val="00CA1B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9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scot/Resource/0046/00466386.pdf" TargetMode="External"/><Relationship Id="rId18" Type="http://schemas.openxmlformats.org/officeDocument/2006/relationships/hyperlink" Target="mailto:scilt@strath.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cation.gov.scot/Documents/DYW_GuidanceforSchoolEmployerPartnerships0915.pdf" TargetMode="External"/><Relationship Id="rId7" Type="http://schemas.openxmlformats.org/officeDocument/2006/relationships/endnotes" Target="endnotes.xml"/><Relationship Id="rId12" Type="http://schemas.openxmlformats.org/officeDocument/2006/relationships/hyperlink" Target="https://education.gov.scot/improvement/documents/frameworks_selfevaluation/frwk2_nihedithgios/frwk2_hgios4.pdf" TargetMode="External"/><Relationship Id="rId17" Type="http://schemas.openxmlformats.org/officeDocument/2006/relationships/image" Target="media/image6.pn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olicies/schools/national-improvement-framework/" TargetMode="External"/><Relationship Id="rId24" Type="http://schemas.openxmlformats.org/officeDocument/2006/relationships/hyperlink" Target="https://education.gov.scot/documents/dyw2-career-education-standard-0915.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ducation.gov.scot/Documents/modern-languages-eo.pdf" TargetMode="External"/><Relationship Id="rId28" Type="http://schemas.openxmlformats.org/officeDocument/2006/relationships/theme" Target="theme/theme1.xml"/><Relationship Id="rId10" Type="http://schemas.openxmlformats.org/officeDocument/2006/relationships/hyperlink" Target="https://www2.gov.scot/Resource/0046/00466386.pdf" TargetMode="External"/><Relationship Id="rId19" Type="http://schemas.openxmlformats.org/officeDocument/2006/relationships/hyperlink" Target="https://scilt.org.uk/Employment/Developingskillsforlifeandwork/tabid/1597/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education.gov.scot/Documents/DYW_GuidanceforSchoolEmployerPartnerships0915.pdf" TargetMode="External"/><Relationship Id="rId27"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4767-63EC-4CA4-A215-A48E82B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Eoghan Stewart</dc:creator>
  <cp:lastModifiedBy>Alice Lister</cp:lastModifiedBy>
  <cp:revision>4</cp:revision>
  <cp:lastPrinted>2019-03-18T09:53:00Z</cp:lastPrinted>
  <dcterms:created xsi:type="dcterms:W3CDTF">2019-08-12T15:41:00Z</dcterms:created>
  <dcterms:modified xsi:type="dcterms:W3CDTF">2020-11-05T16:33:00Z</dcterms:modified>
</cp:coreProperties>
</file>