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68" w:rsidRDefault="005E5768" w:rsidP="005E5768">
      <w:pPr>
        <w:rPr>
          <w:rFonts w:ascii="XCCW Joined 1a" w:hAnsi="XCCW Joined 1a"/>
          <w:sz w:val="36"/>
          <w:szCs w:val="20"/>
        </w:rPr>
      </w:pPr>
      <w:r>
        <w:rPr>
          <w:rFonts w:ascii="XCCW Joined 1a" w:hAnsi="XCCW Joined 1a"/>
          <w:sz w:val="36"/>
          <w:szCs w:val="20"/>
        </w:rPr>
        <w:t>Holistic Assessment</w:t>
      </w:r>
    </w:p>
    <w:p w:rsidR="005E5768" w:rsidRDefault="005E5768" w:rsidP="005E5768">
      <w:pPr>
        <w:rPr>
          <w:rFonts w:ascii="XCCW Joined 1a" w:hAnsi="XCCW Joined 1a"/>
          <w:sz w:val="36"/>
          <w:szCs w:val="20"/>
        </w:rPr>
      </w:pPr>
      <w:r>
        <w:rPr>
          <w:rFonts w:ascii="XCCW Joined 1a" w:hAnsi="XCCW Joined 1a"/>
          <w:sz w:val="36"/>
          <w:szCs w:val="20"/>
        </w:rPr>
        <w:t xml:space="preserve">Your task is to make a </w:t>
      </w:r>
      <w:r w:rsidRPr="005E5768">
        <w:rPr>
          <w:rFonts w:ascii="XCCW Joined 1a" w:hAnsi="XCCW Joined 1a"/>
          <w:sz w:val="36"/>
          <w:szCs w:val="20"/>
        </w:rPr>
        <w:t>phrase book of basic Polish words and phrases suitable for a visitor to Poland.</w:t>
      </w:r>
    </w:p>
    <w:p w:rsidR="005E5768" w:rsidRDefault="005E5768" w:rsidP="005E576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explore the patterns and sounds of language through songs and rhymes and show understanding and enjoyment by listening, joining in and responding.</w:t>
      </w:r>
    </w:p>
    <w:p w:rsidR="005E5768" w:rsidRDefault="005E5768" w:rsidP="005E57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C93A30"/>
          <w:sz w:val="18"/>
          <w:szCs w:val="18"/>
        </w:rPr>
      </w:pPr>
      <w:r>
        <w:rPr>
          <w:rFonts w:ascii="Arial" w:hAnsi="Arial" w:cs="Arial"/>
          <w:b/>
          <w:color w:val="C93A30"/>
          <w:sz w:val="18"/>
          <w:szCs w:val="18"/>
        </w:rPr>
        <w:t>MLAN 2-01a</w:t>
      </w:r>
    </w:p>
    <w:p w:rsidR="005E5768" w:rsidRDefault="005E5768" w:rsidP="005E5768">
      <w:pPr>
        <w:tabs>
          <w:tab w:val="left" w:pos="84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can select and use a range of strategies and resources before I read, and as I read, to make meaning clear and give reasons for my selection.</w:t>
      </w:r>
    </w:p>
    <w:p w:rsidR="005E5768" w:rsidRDefault="005E5768" w:rsidP="005E5768">
      <w:pPr>
        <w:tabs>
          <w:tab w:val="left" w:pos="8460"/>
        </w:tabs>
        <w:jc w:val="right"/>
        <w:rPr>
          <w:rFonts w:ascii="Arial" w:hAnsi="Arial" w:cs="Arial"/>
          <w:b/>
          <w:i/>
          <w:color w:val="D10B17"/>
          <w:sz w:val="18"/>
          <w:szCs w:val="18"/>
        </w:rPr>
      </w:pPr>
      <w:r>
        <w:rPr>
          <w:rFonts w:ascii="Arial" w:hAnsi="Arial" w:cs="Arial"/>
          <w:b/>
          <w:i/>
          <w:color w:val="D10B17"/>
          <w:sz w:val="18"/>
          <w:szCs w:val="18"/>
        </w:rPr>
        <w:t>LIT 2-13a</w:t>
      </w:r>
    </w:p>
    <w:p w:rsidR="005E5768" w:rsidRDefault="005E5768" w:rsidP="005E5768">
      <w:pPr>
        <w:tabs>
          <w:tab w:val="left" w:pos="162"/>
          <w:tab w:val="left" w:pos="8460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Using what I know about the features of different types of texts, I can find, select and</w:t>
      </w:r>
      <w:r>
        <w:rPr>
          <w:rStyle w:val="PageNumber"/>
          <w:rFonts w:ascii="Arial" w:hAnsi="Arial" w:cs="Arial"/>
          <w:i/>
          <w:sz w:val="20"/>
        </w:rPr>
        <w:t xml:space="preserve"> sort</w:t>
      </w:r>
      <w:r>
        <w:rPr>
          <w:rFonts w:ascii="Arial" w:hAnsi="Arial" w:cs="Arial"/>
          <w:i/>
          <w:sz w:val="20"/>
        </w:rPr>
        <w:t xml:space="preserve"> information from a variety of sources and use this for different purposes.</w:t>
      </w:r>
    </w:p>
    <w:p w:rsidR="005E5768" w:rsidRDefault="005E5768" w:rsidP="005E5768">
      <w:pPr>
        <w:tabs>
          <w:tab w:val="left" w:pos="8460"/>
        </w:tabs>
        <w:jc w:val="right"/>
        <w:rPr>
          <w:rFonts w:ascii="Arial" w:hAnsi="Arial" w:cs="Arial"/>
          <w:b/>
          <w:i/>
          <w:color w:val="D10B17"/>
          <w:sz w:val="18"/>
          <w:szCs w:val="18"/>
        </w:rPr>
      </w:pPr>
      <w:r>
        <w:rPr>
          <w:rFonts w:ascii="Arial" w:hAnsi="Arial" w:cs="Arial"/>
          <w:b/>
          <w:i/>
          <w:color w:val="D10B17"/>
          <w:sz w:val="18"/>
          <w:szCs w:val="18"/>
        </w:rPr>
        <w:t xml:space="preserve">LIT 2-14a </w:t>
      </w:r>
    </w:p>
    <w:p w:rsidR="005E5768" w:rsidRDefault="005E5768" w:rsidP="005E5768">
      <w:pPr>
        <w:tabs>
          <w:tab w:val="left" w:pos="8460"/>
        </w:tabs>
        <w:rPr>
          <w:rFonts w:ascii="Arial" w:hAnsi="Arial" w:cs="Arial"/>
          <w:i/>
          <w:sz w:val="20"/>
        </w:rPr>
      </w:pPr>
      <w:r>
        <w:rPr>
          <w:rStyle w:val="PageNumber"/>
          <w:rFonts w:ascii="Arial" w:hAnsi="Arial" w:cs="Arial"/>
          <w:i/>
          <w:sz w:val="20"/>
        </w:rPr>
        <w:t>To help me develop an informed view, I can</w:t>
      </w:r>
      <w:r>
        <w:rPr>
          <w:rFonts w:ascii="Arial" w:hAnsi="Arial" w:cs="Arial"/>
          <w:i/>
          <w:sz w:val="20"/>
        </w:rPr>
        <w:t xml:space="preserve"> identify and explain the difference between fact and opinion, recognise when I am being</w:t>
      </w:r>
      <w:r>
        <w:rPr>
          <w:rStyle w:val="PageNumber"/>
          <w:rFonts w:ascii="Arial" w:hAnsi="Arial" w:cs="Arial"/>
          <w:i/>
          <w:sz w:val="20"/>
        </w:rPr>
        <w:t xml:space="preserve"> influenced, </w:t>
      </w:r>
      <w:r>
        <w:rPr>
          <w:rFonts w:ascii="Arial" w:hAnsi="Arial" w:cs="Arial"/>
          <w:i/>
          <w:sz w:val="20"/>
        </w:rPr>
        <w:t>and have assessed how useful and believable my sources are.</w:t>
      </w:r>
    </w:p>
    <w:p w:rsidR="005E5768" w:rsidRDefault="005E5768" w:rsidP="005E57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D10B17"/>
          <w:sz w:val="18"/>
          <w:szCs w:val="18"/>
        </w:rPr>
      </w:pPr>
      <w:r>
        <w:rPr>
          <w:rFonts w:ascii="Arial" w:hAnsi="Arial" w:cs="Arial"/>
          <w:b/>
          <w:i/>
          <w:color w:val="D10B17"/>
          <w:sz w:val="18"/>
          <w:szCs w:val="18"/>
        </w:rPr>
        <w:t>LIT 2-18a</w:t>
      </w:r>
    </w:p>
    <w:p w:rsidR="005E5768" w:rsidRDefault="005E5768" w:rsidP="005E5768">
      <w:pPr>
        <w:tabs>
          <w:tab w:val="left" w:pos="8460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I consider the impact that layout and presentation will have and can combine lettering, graphics and other features to engage my reader.</w:t>
      </w:r>
    </w:p>
    <w:p w:rsidR="005E5768" w:rsidRDefault="005E5768" w:rsidP="005E57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D10B17"/>
          <w:sz w:val="18"/>
          <w:szCs w:val="18"/>
        </w:rPr>
      </w:pPr>
      <w:r>
        <w:rPr>
          <w:rFonts w:ascii="Arial" w:hAnsi="Arial" w:cs="Arial"/>
          <w:b/>
          <w:i/>
          <w:color w:val="D10B17"/>
          <w:sz w:val="18"/>
          <w:szCs w:val="18"/>
        </w:rPr>
        <w:t>LIT 2-24a</w:t>
      </w:r>
    </w:p>
    <w:p w:rsidR="005E5768" w:rsidRDefault="005E5768" w:rsidP="005E57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 use primary and secondary sources selectively to research events in the past.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5768" w:rsidRDefault="005E5768" w:rsidP="005E57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DC52B7"/>
          <w:sz w:val="18"/>
          <w:szCs w:val="18"/>
        </w:rPr>
      </w:pPr>
      <w:r>
        <w:rPr>
          <w:rFonts w:ascii="Arial" w:hAnsi="Arial" w:cs="Arial"/>
          <w:b/>
          <w:color w:val="DC52B7"/>
          <w:sz w:val="18"/>
          <w:szCs w:val="18"/>
        </w:rPr>
        <w:t>SOC 2-01a</w:t>
      </w:r>
    </w:p>
    <w:p w:rsidR="005E5768" w:rsidRDefault="005E5768" w:rsidP="005E57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discuss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why people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events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 a particular time in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past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were </w:t>
      </w:r>
      <w:r>
        <w:rPr>
          <w:rFonts w:ascii="Arial" w:hAnsi="Arial" w:cs="Arial"/>
          <w:color w:val="000000"/>
          <w:sz w:val="20"/>
          <w:szCs w:val="20"/>
        </w:rPr>
        <w:t>important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placing them within a historical sequence. </w:t>
      </w:r>
    </w:p>
    <w:p w:rsidR="005E5768" w:rsidRDefault="005E5768" w:rsidP="005E5768">
      <w:pPr>
        <w:jc w:val="right"/>
        <w:rPr>
          <w:rFonts w:ascii="Arial" w:hAnsi="Arial" w:cs="Arial"/>
          <w:color w:val="DC52B7"/>
          <w:sz w:val="18"/>
          <w:szCs w:val="18"/>
        </w:rPr>
      </w:pPr>
      <w:r>
        <w:rPr>
          <w:rFonts w:ascii="Arial" w:hAnsi="Arial" w:cs="Arial"/>
          <w:b/>
          <w:color w:val="DC52B7"/>
          <w:sz w:val="18"/>
          <w:szCs w:val="18"/>
        </w:rPr>
        <w:t>SOC 2-06a</w:t>
      </w:r>
      <w:r>
        <w:rPr>
          <w:rFonts w:ascii="Arial" w:hAnsi="Arial" w:cs="Arial"/>
          <w:color w:val="DC52B7"/>
          <w:sz w:val="18"/>
          <w:szCs w:val="18"/>
        </w:rPr>
        <w:t xml:space="preserve"> </w:t>
      </w:r>
    </w:p>
    <w:p w:rsidR="005E5768" w:rsidRDefault="005E5768" w:rsidP="005E5768">
      <w:pPr>
        <w:rPr>
          <w:rFonts w:ascii="XCCW Joined 1a" w:hAnsi="XCCW Joined 1a"/>
          <w:sz w:val="36"/>
          <w:szCs w:val="20"/>
        </w:rPr>
      </w:pPr>
    </w:p>
    <w:p w:rsidR="005E5768" w:rsidRDefault="00EF34B4" w:rsidP="005E5768">
      <w:pPr>
        <w:rPr>
          <w:rFonts w:ascii="XCCW Joined 1a" w:hAnsi="XCCW Joined 1a"/>
          <w:sz w:val="36"/>
          <w:szCs w:val="20"/>
        </w:rPr>
      </w:pPr>
      <w:r>
        <w:rPr>
          <w:rFonts w:ascii="XCCW Joined 1a" w:hAnsi="XCCW Joined 1a"/>
          <w:noProof/>
          <w:sz w:val="36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DBF08" wp14:editId="208656F2">
                <wp:simplePos x="0" y="0"/>
                <wp:positionH relativeFrom="column">
                  <wp:posOffset>-78740</wp:posOffset>
                </wp:positionH>
                <wp:positionV relativeFrom="paragraph">
                  <wp:posOffset>196215</wp:posOffset>
                </wp:positionV>
                <wp:extent cx="6306185" cy="567055"/>
                <wp:effectExtent l="0" t="0" r="1841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56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2pt;margin-top:15.45pt;width:496.55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5E5768">
        <w:rPr>
          <w:rFonts w:ascii="XCCW Joined 1a" w:hAnsi="XCCW Joined 1a"/>
          <w:sz w:val="36"/>
          <w:szCs w:val="20"/>
        </w:rPr>
        <w:t>Plan:</w:t>
      </w:r>
    </w:p>
    <w:p w:rsidR="005E5768" w:rsidRDefault="005E5768" w:rsidP="005E5768">
      <w:pPr>
        <w:rPr>
          <w:rFonts w:ascii="XCCW Joined 1a" w:hAnsi="XCCW Joined 1a"/>
          <w:sz w:val="36"/>
          <w:szCs w:val="20"/>
        </w:rPr>
      </w:pPr>
    </w:p>
    <w:p w:rsidR="005E5768" w:rsidRDefault="005E5768" w:rsidP="005E5768">
      <w:pPr>
        <w:rPr>
          <w:rFonts w:ascii="XCCW Joined 1a" w:hAnsi="XCCW Joined 1a"/>
          <w:sz w:val="36"/>
          <w:szCs w:val="20"/>
        </w:rPr>
      </w:pPr>
    </w:p>
    <w:p w:rsidR="005E5768" w:rsidRDefault="005E5768" w:rsidP="005E5768">
      <w:pPr>
        <w:rPr>
          <w:rFonts w:ascii="XCCW Joined 1a" w:hAnsi="XCCW Joined 1a"/>
          <w:sz w:val="36"/>
          <w:szCs w:val="20"/>
        </w:rPr>
      </w:pPr>
      <w:r>
        <w:rPr>
          <w:rFonts w:ascii="XCCW Joined 1a" w:hAnsi="XCCW Joined 1a"/>
          <w:sz w:val="36"/>
          <w:szCs w:val="20"/>
        </w:rPr>
        <w:t>Purpose:</w:t>
      </w:r>
    </w:p>
    <w:p w:rsidR="005E5768" w:rsidRDefault="00EF34B4" w:rsidP="005E5768">
      <w:pPr>
        <w:rPr>
          <w:rFonts w:ascii="XCCW Joined 1a" w:hAnsi="XCCW Joined 1a"/>
          <w:sz w:val="36"/>
          <w:szCs w:val="20"/>
        </w:rPr>
      </w:pPr>
      <w:r>
        <w:rPr>
          <w:rFonts w:ascii="XCCW Joined 1a" w:hAnsi="XCCW Joined 1a"/>
          <w:noProof/>
          <w:sz w:val="36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46A17" wp14:editId="6AC6AF66">
                <wp:simplePos x="0" y="0"/>
                <wp:positionH relativeFrom="column">
                  <wp:posOffset>-84455</wp:posOffset>
                </wp:positionH>
                <wp:positionV relativeFrom="paragraph">
                  <wp:posOffset>-8890</wp:posOffset>
                </wp:positionV>
                <wp:extent cx="6306185" cy="567055"/>
                <wp:effectExtent l="0" t="0" r="1841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56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65pt;margin-top:-.7pt;width:496.55pt;height:4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5E5768" w:rsidRDefault="005E5768" w:rsidP="005E5768">
      <w:pPr>
        <w:rPr>
          <w:rFonts w:ascii="XCCW Joined 1a" w:hAnsi="XCCW Joined 1a"/>
          <w:sz w:val="36"/>
          <w:szCs w:val="20"/>
        </w:rPr>
      </w:pPr>
    </w:p>
    <w:p w:rsidR="005E5768" w:rsidRPr="005E5768" w:rsidRDefault="005E5768" w:rsidP="005E5768">
      <w:pPr>
        <w:rPr>
          <w:rFonts w:ascii="XCCW Joined 1a" w:hAnsi="XCCW Joined 1a"/>
          <w:sz w:val="36"/>
          <w:szCs w:val="20"/>
        </w:rPr>
      </w:pPr>
      <w:r>
        <w:rPr>
          <w:rFonts w:ascii="XCCW Joined 1a" w:hAnsi="XCCW Joined 1a"/>
          <w:sz w:val="36"/>
          <w:szCs w:val="20"/>
        </w:rPr>
        <w:t>Audience:</w:t>
      </w:r>
    </w:p>
    <w:p w:rsidR="00C47222" w:rsidRPr="005E5768" w:rsidRDefault="005E5768">
      <w:pPr>
        <w:rPr>
          <w:rFonts w:ascii="XCCW Joined 1a" w:hAnsi="XCCW Joined 1a"/>
          <w:sz w:val="40"/>
        </w:rPr>
      </w:pPr>
      <w:bookmarkStart w:id="0" w:name="_GoBack"/>
      <w:bookmarkEnd w:id="0"/>
      <w:r>
        <w:rPr>
          <w:rFonts w:ascii="XCCW Joined 1a" w:hAnsi="XCCW Joined 1a"/>
          <w:noProof/>
          <w:sz w:val="36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9087D" wp14:editId="4547857E">
                <wp:simplePos x="0" y="0"/>
                <wp:positionH relativeFrom="column">
                  <wp:posOffset>-74295</wp:posOffset>
                </wp:positionH>
                <wp:positionV relativeFrom="paragraph">
                  <wp:posOffset>694011</wp:posOffset>
                </wp:positionV>
                <wp:extent cx="6306185" cy="567055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56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85pt;margin-top:54.65pt;width:496.55pt;height:4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" fillcolor="white [3201]" strokecolor="#f79646 [3209]" strokeweight="2pt"/>
            </w:pict>
          </mc:Fallback>
        </mc:AlternateContent>
      </w:r>
    </w:p>
    <w:sectPr w:rsidR="00C47222" w:rsidRPr="005E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68"/>
    <w:rsid w:val="005E5768"/>
    <w:rsid w:val="00C47222"/>
    <w:rsid w:val="00E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E57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E57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East Lothian Council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Ann Robertson</cp:lastModifiedBy>
  <cp:revision>2</cp:revision>
  <cp:lastPrinted>2018-06-13T07:31:00Z</cp:lastPrinted>
  <dcterms:created xsi:type="dcterms:W3CDTF">2018-06-13T07:29:00Z</dcterms:created>
  <dcterms:modified xsi:type="dcterms:W3CDTF">2018-10-31T17:25:00Z</dcterms:modified>
</cp:coreProperties>
</file>