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67" w:rsidRPr="00156F67" w:rsidRDefault="00156F67" w:rsidP="00156F67">
      <w:pPr>
        <w:pStyle w:val="ListParagraph"/>
        <w:numPr>
          <w:ilvl w:val="0"/>
          <w:numId w:val="1"/>
        </w:numPr>
        <w:jc w:val="center"/>
        <w:rPr>
          <w:rFonts w:ascii="Comic Sans MS" w:hAnsi="Comic Sans MS"/>
          <w:color w:val="FF0000"/>
          <w:sz w:val="24"/>
          <w:szCs w:val="24"/>
        </w:rPr>
      </w:pPr>
      <w:r w:rsidRPr="00156F67">
        <w:rPr>
          <w:rFonts w:ascii="Comic Sans MS" w:hAnsi="Comic Sans MS"/>
          <w:color w:val="FF0000"/>
          <w:sz w:val="24"/>
          <w:szCs w:val="24"/>
        </w:rPr>
        <w:t xml:space="preserve">We </w:t>
      </w:r>
      <w:r>
        <w:rPr>
          <w:rFonts w:ascii="Comic Sans MS" w:hAnsi="Comic Sans MS"/>
          <w:color w:val="FF0000"/>
          <w:sz w:val="24"/>
          <w:szCs w:val="24"/>
        </w:rPr>
        <w:t xml:space="preserve">will be </w:t>
      </w:r>
      <w:r w:rsidRPr="00156F67">
        <w:rPr>
          <w:rFonts w:ascii="Comic Sans MS" w:hAnsi="Comic Sans MS"/>
          <w:color w:val="FF0000"/>
          <w:sz w:val="24"/>
          <w:szCs w:val="24"/>
        </w:rPr>
        <w:t xml:space="preserve"> using “jigsaw readi</w:t>
      </w:r>
      <w:r>
        <w:rPr>
          <w:rFonts w:ascii="Comic Sans MS" w:hAnsi="Comic Sans MS"/>
          <w:color w:val="FF0000"/>
          <w:sz w:val="24"/>
          <w:szCs w:val="24"/>
        </w:rPr>
        <w:t>ng” to discover facts about World War Two</w:t>
      </w:r>
    </w:p>
    <w:p w:rsidR="00156F67" w:rsidRPr="00156F67" w:rsidRDefault="00156F67" w:rsidP="00156F67">
      <w:pPr>
        <w:pStyle w:val="ListParagraph"/>
        <w:numPr>
          <w:ilvl w:val="0"/>
          <w:numId w:val="1"/>
        </w:numPr>
        <w:jc w:val="center"/>
        <w:rPr>
          <w:rFonts w:ascii="Comic Sans MS" w:hAnsi="Comic Sans MS"/>
          <w:color w:val="FF0000"/>
          <w:sz w:val="24"/>
          <w:szCs w:val="24"/>
        </w:rPr>
      </w:pPr>
    </w:p>
    <w:p w:rsidR="00156F67" w:rsidRPr="00156F67" w:rsidRDefault="00156F67" w:rsidP="00156F67">
      <w:pPr>
        <w:pStyle w:val="ListParagraph"/>
        <w:numPr>
          <w:ilvl w:val="0"/>
          <w:numId w:val="1"/>
        </w:numPr>
        <w:jc w:val="center"/>
        <w:rPr>
          <w:rFonts w:ascii="Comic Sans MS" w:hAnsi="Comic Sans MS"/>
          <w:color w:val="00B0F0"/>
          <w:sz w:val="24"/>
          <w:szCs w:val="24"/>
        </w:rPr>
      </w:pPr>
      <w:r w:rsidRPr="00156F67">
        <w:rPr>
          <w:rFonts w:ascii="Comic Sans MS" w:hAnsi="Comic Sans MS"/>
          <w:color w:val="00B0F0"/>
          <w:sz w:val="24"/>
          <w:szCs w:val="24"/>
        </w:rPr>
        <w:t>It works well because there is a lot of information to read.</w:t>
      </w:r>
    </w:p>
    <w:p w:rsidR="00156F67" w:rsidRPr="00156F67" w:rsidRDefault="00156F67" w:rsidP="00156F67">
      <w:pPr>
        <w:pStyle w:val="ListParagraph"/>
        <w:numPr>
          <w:ilvl w:val="0"/>
          <w:numId w:val="1"/>
        </w:numPr>
        <w:jc w:val="center"/>
        <w:rPr>
          <w:rFonts w:ascii="Comic Sans MS" w:hAnsi="Comic Sans MS"/>
          <w:color w:val="7030A0"/>
          <w:sz w:val="24"/>
          <w:szCs w:val="24"/>
        </w:rPr>
      </w:pPr>
      <w:r w:rsidRPr="00156F67">
        <w:rPr>
          <w:rFonts w:ascii="Comic Sans MS" w:hAnsi="Comic Sans MS"/>
          <w:color w:val="7030A0"/>
          <w:sz w:val="24"/>
          <w:szCs w:val="24"/>
        </w:rPr>
        <w:t>Jigsaw reading breaks the information into manageable pieces!</w:t>
      </w:r>
    </w:p>
    <w:p w:rsidR="00156F67" w:rsidRPr="00156F67" w:rsidRDefault="00156F67" w:rsidP="00156F67">
      <w:pPr>
        <w:pStyle w:val="ListParagraph"/>
        <w:numPr>
          <w:ilvl w:val="0"/>
          <w:numId w:val="1"/>
        </w:numPr>
        <w:jc w:val="center"/>
        <w:rPr>
          <w:rFonts w:ascii="Comic Sans MS" w:hAnsi="Comic Sans MS"/>
          <w:color w:val="7030A0"/>
          <w:sz w:val="24"/>
          <w:szCs w:val="24"/>
        </w:rPr>
      </w:pPr>
    </w:p>
    <w:p w:rsidR="00156F67" w:rsidRPr="00156F67" w:rsidRDefault="00156F67" w:rsidP="00156F67">
      <w:pPr>
        <w:pStyle w:val="ListParagraph"/>
        <w:numPr>
          <w:ilvl w:val="0"/>
          <w:numId w:val="1"/>
        </w:numPr>
        <w:jc w:val="center"/>
        <w:rPr>
          <w:rFonts w:ascii="Comic Sans MS" w:hAnsi="Comic Sans MS"/>
          <w:color w:val="00B050"/>
          <w:sz w:val="24"/>
          <w:szCs w:val="24"/>
        </w:rPr>
      </w:pPr>
      <w:r w:rsidRPr="00156F67">
        <w:rPr>
          <w:rFonts w:ascii="Comic Sans MS" w:hAnsi="Comic Sans MS"/>
          <w:color w:val="00B050"/>
          <w:sz w:val="24"/>
          <w:szCs w:val="24"/>
        </w:rPr>
        <w:t>It also makes sure that everyone knows what information they are responsible for.</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How to complete a jigsaw reading activity:</w:t>
      </w:r>
      <w:r w:rsidRPr="00156F67">
        <w:rPr>
          <w:rFonts w:ascii="Comic Sans MS" w:hAnsi="Comic Sans MS"/>
          <w:color w:val="0070C0"/>
          <w:sz w:val="24"/>
          <w:szCs w:val="24"/>
        </w:rPr>
        <w:br/>
        <w:t>1.  The information needs to be divided into sections.</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2. We are put into “home teams” and given a number.  For example, 1, 2 or 3.</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3.  We meet in our “expert teams”.  This means that all of the number 1 children will sit together and so on.</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4.  We read our own sections and work with our expert groups to discover information.</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5.  We return to our home teams and share what we have learnt.</w:t>
      </w:r>
    </w:p>
    <w:p w:rsidR="00156F67" w:rsidRPr="00156F67" w:rsidRDefault="00156F67" w:rsidP="00156F67">
      <w:pPr>
        <w:pStyle w:val="ListParagraph"/>
        <w:numPr>
          <w:ilvl w:val="0"/>
          <w:numId w:val="1"/>
        </w:numPr>
        <w:jc w:val="center"/>
        <w:rPr>
          <w:rFonts w:ascii="Comic Sans MS" w:hAnsi="Comic Sans MS"/>
          <w:color w:val="0070C0"/>
          <w:sz w:val="24"/>
          <w:szCs w:val="24"/>
        </w:rPr>
      </w:pPr>
      <w:r w:rsidRPr="00156F67">
        <w:rPr>
          <w:rFonts w:ascii="Comic Sans MS" w:hAnsi="Comic Sans MS"/>
          <w:color w:val="0070C0"/>
          <w:sz w:val="24"/>
          <w:szCs w:val="24"/>
        </w:rPr>
        <w:t>6.  There will always be a task in our home teams.  Sometimes it might be to create a booklet or to make a poster.  Once we even made Venn diagrams to sort out the information!</w:t>
      </w:r>
    </w:p>
    <w:p w:rsidR="00156F67" w:rsidRPr="00156F67" w:rsidRDefault="00156F67" w:rsidP="00156F67">
      <w:pPr>
        <w:pStyle w:val="ListParagraph"/>
        <w:numPr>
          <w:ilvl w:val="0"/>
          <w:numId w:val="1"/>
        </w:numPr>
        <w:jc w:val="center"/>
        <w:rPr>
          <w:rFonts w:ascii="Comic Sans MS" w:hAnsi="Comic Sans MS"/>
          <w:sz w:val="24"/>
          <w:szCs w:val="24"/>
        </w:rPr>
      </w:pPr>
    </w:p>
    <w:p w:rsidR="00156F67" w:rsidRPr="00156F67" w:rsidRDefault="00156F67" w:rsidP="00156F67">
      <w:pPr>
        <w:pStyle w:val="ListParagraph"/>
        <w:numPr>
          <w:ilvl w:val="0"/>
          <w:numId w:val="1"/>
        </w:numPr>
        <w:jc w:val="center"/>
        <w:rPr>
          <w:rFonts w:ascii="Comic Sans MS" w:hAnsi="Comic Sans MS"/>
          <w:color w:val="FFC000"/>
          <w:sz w:val="24"/>
          <w:szCs w:val="24"/>
        </w:rPr>
      </w:pPr>
      <w:r w:rsidRPr="00156F67">
        <w:rPr>
          <w:rFonts w:ascii="Comic Sans MS" w:hAnsi="Comic Sans MS"/>
          <w:color w:val="FFC000"/>
          <w:sz w:val="24"/>
          <w:szCs w:val="24"/>
        </w:rPr>
        <w:t>Jigsaw reading makes learning new information exciting and manageable!</w:t>
      </w:r>
    </w:p>
    <w:p w:rsidR="00156F67" w:rsidRDefault="00156F67" w:rsidP="00156F67">
      <w:pPr>
        <w:pStyle w:val="ListParagraph"/>
        <w:numPr>
          <w:ilvl w:val="0"/>
          <w:numId w:val="1"/>
        </w:numPr>
        <w:jc w:val="center"/>
        <w:rPr>
          <w:rFonts w:ascii="Comic Sans MS" w:hAnsi="Comic Sans MS"/>
          <w:color w:val="FFC000"/>
          <w:sz w:val="24"/>
          <w:szCs w:val="24"/>
        </w:rPr>
      </w:pPr>
      <w:r w:rsidRPr="00156F67">
        <w:rPr>
          <w:rFonts w:ascii="Comic Sans MS" w:hAnsi="Comic Sans MS"/>
          <w:noProof/>
          <w:sz w:val="24"/>
          <w:szCs w:val="24"/>
          <w:lang w:eastAsia="en-GB"/>
        </w:rPr>
        <w:drawing>
          <wp:inline distT="0" distB="0" distL="0" distR="0" wp14:anchorId="3F08A9FE" wp14:editId="4A6E4F7D">
            <wp:extent cx="38100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2-TT-jigsaw.jpg"/>
                    <pic:cNvPicPr/>
                  </pic:nvPicPr>
                  <pic:blipFill>
                    <a:blip r:embed="rId6">
                      <a:extLst>
                        <a:ext uri="{28A0092B-C50C-407E-A947-70E740481C1C}">
                          <a14:useLocalDpi xmlns:a14="http://schemas.microsoft.com/office/drawing/2010/main" val="0"/>
                        </a:ext>
                      </a:extLst>
                    </a:blip>
                    <a:stretch>
                      <a:fillRect/>
                    </a:stretch>
                  </pic:blipFill>
                  <pic:spPr>
                    <a:xfrm>
                      <a:off x="0" y="0"/>
                      <a:ext cx="3810000" cy="3524250"/>
                    </a:xfrm>
                    <a:prstGeom prst="rect">
                      <a:avLst/>
                    </a:prstGeom>
                  </pic:spPr>
                </pic:pic>
              </a:graphicData>
            </a:graphic>
          </wp:inline>
        </w:drawing>
      </w:r>
    </w:p>
    <w:p w:rsidR="00156F67" w:rsidRDefault="00156F67" w:rsidP="00156F67">
      <w:pPr>
        <w:jc w:val="center"/>
        <w:rPr>
          <w:rFonts w:ascii="Comic Sans MS" w:hAnsi="Comic Sans MS"/>
          <w:color w:val="FFC000"/>
          <w:sz w:val="24"/>
          <w:szCs w:val="24"/>
        </w:rPr>
      </w:pPr>
    </w:p>
    <w:p w:rsidR="00156F67" w:rsidRDefault="00156F67" w:rsidP="00156F67">
      <w:pPr>
        <w:jc w:val="center"/>
        <w:rPr>
          <w:rFonts w:ascii="Comic Sans MS" w:hAnsi="Comic Sans MS"/>
          <w:color w:val="FFC000"/>
          <w:sz w:val="24"/>
          <w:szCs w:val="24"/>
        </w:rPr>
      </w:pPr>
    </w:p>
    <w:p w:rsidR="00156F67" w:rsidRPr="00156F67" w:rsidRDefault="00156F67" w:rsidP="00156F67">
      <w:pPr>
        <w:jc w:val="center"/>
        <w:rPr>
          <w:rFonts w:ascii="Comic Sans MS" w:hAnsi="Comic Sans MS"/>
          <w:color w:val="FFC000"/>
          <w:sz w:val="24"/>
          <w:szCs w:val="24"/>
        </w:rPr>
      </w:pPr>
    </w:p>
    <w:p w:rsidR="005B59A9" w:rsidRPr="00156F67" w:rsidRDefault="005B59A9" w:rsidP="005B59A9">
      <w:pPr>
        <w:numPr>
          <w:ilvl w:val="0"/>
          <w:numId w:val="1"/>
        </w:numPr>
        <w:shd w:val="clear" w:color="auto" w:fill="FFFFFF"/>
        <w:spacing w:before="100" w:beforeAutospacing="1" w:after="100" w:afterAutospacing="1"/>
        <w:outlineLvl w:val="2"/>
        <w:rPr>
          <w:rFonts w:ascii="Comic Sans MS" w:eastAsia="Times New Roman" w:hAnsi="Comic Sans MS" w:cs="Times New Roman"/>
          <w:b/>
          <w:bCs/>
          <w:color w:val="000000"/>
          <w:sz w:val="24"/>
          <w:szCs w:val="24"/>
          <w:lang w:eastAsia="en-GB"/>
        </w:rPr>
      </w:pPr>
      <w:r w:rsidRPr="00156F67">
        <w:rPr>
          <w:rFonts w:ascii="Comic Sans MS" w:eastAsia="Times New Roman" w:hAnsi="Comic Sans MS" w:cs="Times New Roman"/>
          <w:b/>
          <w:bCs/>
          <w:color w:val="000000"/>
          <w:sz w:val="24"/>
          <w:szCs w:val="24"/>
          <w:lang w:eastAsia="en-GB"/>
        </w:rPr>
        <w:lastRenderedPageBreak/>
        <w:t>What was World War 2?</w:t>
      </w: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r w:rsidRPr="00156F67">
        <w:rPr>
          <w:rFonts w:ascii="Comic Sans MS" w:eastAsia="Times New Roman" w:hAnsi="Comic Sans MS" w:cs="Times New Roman"/>
          <w:color w:val="000000"/>
          <w:sz w:val="24"/>
          <w:szCs w:val="24"/>
          <w:lang w:eastAsia="en-GB"/>
        </w:rPr>
        <w:t xml:space="preserve">In the 20th century there were two 'world wars'. Many countries were affected by the wars. The first war lasted from 1914 to 1918. Though it was fought mostly in Europe, people called it the First World War (World War 1). </w:t>
      </w: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r w:rsidRPr="00156F67">
        <w:rPr>
          <w:rFonts w:ascii="Comic Sans MS" w:eastAsia="Times New Roman" w:hAnsi="Comic Sans MS" w:cs="Times New Roman"/>
          <w:color w:val="000000"/>
          <w:sz w:val="24"/>
          <w:szCs w:val="24"/>
          <w:lang w:eastAsia="en-GB"/>
        </w:rPr>
        <w:t xml:space="preserve">The Second World War (World War 2) lasted from 1939 to 1945. It was fought in Europe, in Russia, North Africa and in Asia. 60 million people died in World War 2. About 40 million were </w:t>
      </w:r>
      <w:hyperlink r:id="rId7" w:history="1">
        <w:r w:rsidRPr="00156F67">
          <w:rPr>
            <w:rFonts w:ascii="Comic Sans MS" w:eastAsia="Times New Roman" w:hAnsi="Comic Sans MS" w:cs="Times New Roman"/>
            <w:color w:val="0000FF"/>
            <w:sz w:val="24"/>
            <w:szCs w:val="24"/>
            <w:u w:val="single"/>
            <w:lang w:eastAsia="en-GB"/>
          </w:rPr>
          <w:t>civilians</w:t>
        </w:r>
      </w:hyperlink>
      <w:r w:rsidRPr="00156F67">
        <w:rPr>
          <w:rFonts w:ascii="Comic Sans MS" w:eastAsia="Times New Roman" w:hAnsi="Comic Sans MS" w:cs="Times New Roman"/>
          <w:color w:val="000000"/>
          <w:sz w:val="24"/>
          <w:szCs w:val="24"/>
          <w:lang w:eastAsia="en-GB"/>
        </w:rPr>
        <w:t xml:space="preserve">. Children as well as adults were affected by the war. This site will tell you what the war was like for children, mainly in Britain but in other countries too. </w:t>
      </w: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156F67" w:rsidRPr="00156F67" w:rsidRDefault="00156F67"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shd w:val="clear" w:color="auto" w:fill="FFFFFF"/>
        <w:spacing w:before="100" w:beforeAutospacing="1" w:after="100" w:afterAutospacing="1"/>
        <w:ind w:left="720"/>
        <w:rPr>
          <w:rFonts w:ascii="Comic Sans MS" w:eastAsia="Times New Roman" w:hAnsi="Comic Sans MS" w:cs="Times New Roman"/>
          <w:color w:val="000000"/>
          <w:sz w:val="24"/>
          <w:szCs w:val="24"/>
          <w:lang w:eastAsia="en-GB"/>
        </w:rPr>
      </w:pPr>
    </w:p>
    <w:p w:rsidR="005B59A9" w:rsidRPr="00156F67" w:rsidRDefault="005B59A9" w:rsidP="005B59A9">
      <w:pPr>
        <w:pStyle w:val="Heading3"/>
        <w:numPr>
          <w:ilvl w:val="0"/>
          <w:numId w:val="2"/>
        </w:numPr>
        <w:shd w:val="clear" w:color="auto" w:fill="FFFFFF"/>
        <w:rPr>
          <w:rFonts w:ascii="Comic Sans MS" w:hAnsi="Comic Sans MS"/>
          <w:color w:val="000000"/>
        </w:rPr>
      </w:pPr>
      <w:r w:rsidRPr="00156F67">
        <w:rPr>
          <w:rFonts w:ascii="Comic Sans MS" w:hAnsi="Comic Sans MS"/>
          <w:color w:val="000000"/>
        </w:rPr>
        <w:lastRenderedPageBreak/>
        <w:t>Who fought in the war?</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World War 2 was fought between two groups of countries. On one side were the </w:t>
      </w:r>
      <w:hyperlink r:id="rId8" w:history="1">
        <w:r w:rsidRPr="00156F67">
          <w:rPr>
            <w:rStyle w:val="Hyperlink"/>
            <w:rFonts w:ascii="Comic Sans MS" w:hAnsi="Comic Sans MS"/>
          </w:rPr>
          <w:t>Axis Powers</w:t>
        </w:r>
      </w:hyperlink>
      <w:r w:rsidRPr="00156F67">
        <w:rPr>
          <w:rFonts w:ascii="Comic Sans MS" w:hAnsi="Comic Sans MS"/>
          <w:color w:val="000000"/>
        </w:rPr>
        <w:t xml:space="preserve">, including Germany, Italy and Japan. On the other side were the </w:t>
      </w:r>
      <w:hyperlink r:id="rId9" w:history="1">
        <w:r w:rsidRPr="00156F67">
          <w:rPr>
            <w:rStyle w:val="Hyperlink"/>
            <w:rFonts w:ascii="Comic Sans MS" w:hAnsi="Comic Sans MS"/>
          </w:rPr>
          <w:t>Allies</w:t>
        </w:r>
      </w:hyperlink>
      <w:r w:rsidRPr="00156F67">
        <w:rPr>
          <w:rFonts w:ascii="Comic Sans MS" w:hAnsi="Comic Sans MS"/>
          <w:color w:val="000000"/>
        </w:rPr>
        <w:t xml:space="preserve">. They included Britain, France, Australia, Canada, New Zealand, India, the </w:t>
      </w:r>
      <w:hyperlink r:id="rId10" w:history="1">
        <w:r w:rsidRPr="00156F67">
          <w:rPr>
            <w:rStyle w:val="Hyperlink"/>
            <w:rFonts w:ascii="Comic Sans MS" w:hAnsi="Comic Sans MS"/>
          </w:rPr>
          <w:t>Soviet Union</w:t>
        </w:r>
      </w:hyperlink>
      <w:r w:rsidRPr="00156F67">
        <w:rPr>
          <w:rFonts w:ascii="Comic Sans MS" w:hAnsi="Comic Sans MS"/>
          <w:color w:val="000000"/>
        </w:rPr>
        <w:t xml:space="preserve">, China and the United States of America. </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Germany was ruled by </w:t>
      </w:r>
      <w:hyperlink r:id="rId11" w:history="1">
        <w:r w:rsidRPr="00156F67">
          <w:rPr>
            <w:rStyle w:val="Hyperlink"/>
            <w:rFonts w:ascii="Comic Sans MS" w:hAnsi="Comic Sans MS"/>
          </w:rPr>
          <w:t>Adolf Hitler</w:t>
        </w:r>
      </w:hyperlink>
      <w:r w:rsidRPr="00156F67">
        <w:rPr>
          <w:rFonts w:ascii="Comic Sans MS" w:hAnsi="Comic Sans MS"/>
          <w:color w:val="000000"/>
        </w:rPr>
        <w:t xml:space="preserve"> and the </w:t>
      </w:r>
      <w:hyperlink r:id="rId12" w:history="1">
        <w:r w:rsidRPr="00156F67">
          <w:rPr>
            <w:rStyle w:val="Hyperlink"/>
            <w:rFonts w:ascii="Comic Sans MS" w:hAnsi="Comic Sans MS"/>
          </w:rPr>
          <w:t>Nazi</w:t>
        </w:r>
      </w:hyperlink>
      <w:r w:rsidRPr="00156F67">
        <w:rPr>
          <w:rFonts w:ascii="Comic Sans MS" w:hAnsi="Comic Sans MS"/>
          <w:color w:val="000000"/>
        </w:rPr>
        <w:t xml:space="preserve"> Party. Hitler wanted Germany to control Europe. Japan wanted to control Asia and the Pacific. In 1937 Japan attacked China. In 1939 Germany </w:t>
      </w:r>
      <w:hyperlink r:id="rId13" w:history="1">
        <w:r w:rsidRPr="00156F67">
          <w:rPr>
            <w:rStyle w:val="Hyperlink"/>
            <w:rFonts w:ascii="Comic Sans MS" w:hAnsi="Comic Sans MS"/>
          </w:rPr>
          <w:t>invaded</w:t>
        </w:r>
      </w:hyperlink>
      <w:r w:rsidRPr="00156F67">
        <w:rPr>
          <w:rFonts w:ascii="Comic Sans MS" w:hAnsi="Comic Sans MS"/>
          <w:color w:val="000000"/>
        </w:rPr>
        <w:t xml:space="preserve"> Poland. This is how World War 2 began. </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Some countries did not join the war, but stayed neutral (on neither side). Spain, Sweden and Switzerland were neutral countries. So was Ireland, though many Irish people helped the Allies. </w:t>
      </w:r>
    </w:p>
    <w:p w:rsidR="005B59A9" w:rsidRPr="00156F67" w:rsidRDefault="005B59A9" w:rsidP="005B59A9">
      <w:pPr>
        <w:pStyle w:val="NormalWeb"/>
        <w:shd w:val="clear" w:color="auto" w:fill="FFFFFF"/>
        <w:ind w:left="720"/>
        <w:rPr>
          <w:rFonts w:ascii="Comic Sans MS" w:hAnsi="Comic Sans MS"/>
          <w:color w:val="000000"/>
        </w:rPr>
      </w:pPr>
    </w:p>
    <w:p w:rsidR="005B59A9" w:rsidRPr="00156F67" w:rsidRDefault="005B59A9" w:rsidP="005B59A9">
      <w:pPr>
        <w:pStyle w:val="NormalWeb"/>
        <w:shd w:val="clear" w:color="auto" w:fill="FFFFFF"/>
        <w:ind w:left="720"/>
        <w:rPr>
          <w:rFonts w:ascii="Comic Sans MS" w:hAnsi="Comic Sans MS"/>
          <w:color w:val="000000"/>
        </w:rPr>
      </w:pPr>
    </w:p>
    <w:p w:rsidR="005B59A9" w:rsidRPr="00156F67" w:rsidRDefault="005B59A9" w:rsidP="005B59A9">
      <w:pPr>
        <w:pStyle w:val="NormalWeb"/>
        <w:shd w:val="clear" w:color="auto" w:fill="FFFFFF"/>
        <w:ind w:left="720"/>
        <w:rPr>
          <w:rFonts w:ascii="Comic Sans MS" w:hAnsi="Comic Sans MS"/>
          <w:color w:val="000000"/>
        </w:rPr>
      </w:pPr>
    </w:p>
    <w:p w:rsidR="005B59A9" w:rsidRDefault="005B59A9"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Pr="00156F67" w:rsidRDefault="00156F67" w:rsidP="005B59A9">
      <w:pPr>
        <w:pStyle w:val="NormalWeb"/>
        <w:shd w:val="clear" w:color="auto" w:fill="FFFFFF"/>
        <w:ind w:left="720"/>
        <w:rPr>
          <w:rFonts w:ascii="Comic Sans MS" w:hAnsi="Comic Sans MS"/>
          <w:color w:val="000000"/>
        </w:rPr>
      </w:pPr>
    </w:p>
    <w:p w:rsidR="005B59A9" w:rsidRPr="00156F67" w:rsidRDefault="005B59A9" w:rsidP="005B59A9">
      <w:pPr>
        <w:pStyle w:val="NormalWeb"/>
        <w:shd w:val="clear" w:color="auto" w:fill="FFFFFF"/>
        <w:ind w:left="720"/>
        <w:rPr>
          <w:rFonts w:ascii="Comic Sans MS" w:hAnsi="Comic Sans MS"/>
          <w:color w:val="000000"/>
        </w:rPr>
      </w:pPr>
    </w:p>
    <w:p w:rsidR="005B59A9" w:rsidRPr="00156F67" w:rsidRDefault="005B59A9" w:rsidP="005B59A9">
      <w:pPr>
        <w:pStyle w:val="Heading3"/>
        <w:numPr>
          <w:ilvl w:val="0"/>
          <w:numId w:val="3"/>
        </w:numPr>
        <w:shd w:val="clear" w:color="auto" w:fill="FFFFFF"/>
        <w:rPr>
          <w:rFonts w:ascii="Comic Sans MS" w:hAnsi="Comic Sans MS"/>
          <w:color w:val="000000"/>
        </w:rPr>
      </w:pPr>
      <w:r w:rsidRPr="00156F67">
        <w:rPr>
          <w:rFonts w:ascii="Comic Sans MS" w:hAnsi="Comic Sans MS"/>
          <w:color w:val="000000"/>
        </w:rPr>
        <w:lastRenderedPageBreak/>
        <w:t>How did the war spread?</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Britain and France went to war with Germany in September 1939.They wanted to help Poland after it was </w:t>
      </w:r>
      <w:hyperlink r:id="rId14" w:history="1">
        <w:r w:rsidRPr="00156F67">
          <w:rPr>
            <w:rStyle w:val="Hyperlink"/>
            <w:rFonts w:ascii="Comic Sans MS" w:hAnsi="Comic Sans MS"/>
          </w:rPr>
          <w:t>invaded</w:t>
        </w:r>
      </w:hyperlink>
      <w:r w:rsidRPr="00156F67">
        <w:rPr>
          <w:rFonts w:ascii="Comic Sans MS" w:hAnsi="Comic Sans MS"/>
          <w:color w:val="000000"/>
        </w:rPr>
        <w:t xml:space="preserve">, but they were too late. Poland was </w:t>
      </w:r>
      <w:hyperlink r:id="rId15" w:history="1">
        <w:r w:rsidRPr="00156F67">
          <w:rPr>
            <w:rStyle w:val="Hyperlink"/>
            <w:rFonts w:ascii="Comic Sans MS" w:hAnsi="Comic Sans MS"/>
          </w:rPr>
          <w:t>occupied</w:t>
        </w:r>
      </w:hyperlink>
      <w:r w:rsidRPr="00156F67">
        <w:rPr>
          <w:rFonts w:ascii="Comic Sans MS" w:hAnsi="Comic Sans MS"/>
          <w:color w:val="000000"/>
        </w:rPr>
        <w:t xml:space="preserve"> by the Nazis. By the summer of 1940 they had conquered Holland, Belgium, France, Denmark and Norway. Enemy planes dropped bombs on cities in Britain. Allied ships were sunk by submarines. </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In July 1940, German planes started bombing British coastal towns, defences and ships in the English Channel in order to gain control of the skies in the South of England. By mid-September 1940, after many battles, Germany postponed their planned land invasion of Britain as the RAF effectively fought off the German Luftwaffe. This period is known as The Battle of Britain.</w:t>
      </w:r>
    </w:p>
    <w:p w:rsidR="005B59A9" w:rsidRPr="00156F67" w:rsidRDefault="00156F67" w:rsidP="005B59A9">
      <w:pPr>
        <w:pStyle w:val="NormalWeb"/>
        <w:shd w:val="clear" w:color="auto" w:fill="FFFFFF"/>
        <w:ind w:left="720"/>
        <w:rPr>
          <w:rFonts w:ascii="Comic Sans MS" w:hAnsi="Comic Sans MS"/>
          <w:color w:val="000000"/>
        </w:rPr>
      </w:pPr>
      <w:hyperlink r:id="rId16" w:history="1">
        <w:r w:rsidR="005B59A9" w:rsidRPr="00156F67">
          <w:rPr>
            <w:rStyle w:val="Hyperlink"/>
            <w:rFonts w:ascii="Comic Sans MS" w:hAnsi="Comic Sans MS"/>
          </w:rPr>
          <w:t>Commonwealth</w:t>
        </w:r>
      </w:hyperlink>
      <w:r w:rsidR="005B59A9" w:rsidRPr="00156F67">
        <w:rPr>
          <w:rFonts w:ascii="Comic Sans MS" w:hAnsi="Comic Sans MS"/>
          <w:color w:val="000000"/>
        </w:rPr>
        <w:t xml:space="preserve"> nations, such as Canada and Australia, helped Britain. In 1941 the </w:t>
      </w:r>
      <w:hyperlink r:id="rId17" w:history="1">
        <w:r w:rsidR="005B59A9" w:rsidRPr="00156F67">
          <w:rPr>
            <w:rStyle w:val="Hyperlink"/>
            <w:rFonts w:ascii="Comic Sans MS" w:hAnsi="Comic Sans MS"/>
          </w:rPr>
          <w:t>Soviet Union</w:t>
        </w:r>
      </w:hyperlink>
      <w:r w:rsidR="005B59A9" w:rsidRPr="00156F67">
        <w:rPr>
          <w:rFonts w:ascii="Comic Sans MS" w:hAnsi="Comic Sans MS"/>
          <w:color w:val="000000"/>
        </w:rPr>
        <w:t xml:space="preserve"> (Russia) was attacked by Germany. In 1941 America also joined the war, after Japan attacked the American </w:t>
      </w:r>
      <w:hyperlink r:id="rId18" w:history="1">
        <w:r w:rsidR="005B59A9" w:rsidRPr="00156F67">
          <w:rPr>
            <w:rStyle w:val="Hyperlink"/>
            <w:rFonts w:ascii="Comic Sans MS" w:hAnsi="Comic Sans MS"/>
          </w:rPr>
          <w:t>naval</w:t>
        </w:r>
      </w:hyperlink>
      <w:r w:rsidR="005B59A9" w:rsidRPr="00156F67">
        <w:rPr>
          <w:rFonts w:ascii="Comic Sans MS" w:hAnsi="Comic Sans MS"/>
          <w:color w:val="000000"/>
        </w:rPr>
        <w:t xml:space="preserve"> base at Pearl Harbor in Hawaii. Use the timeline to find the important events and battles of the war. </w:t>
      </w:r>
    </w:p>
    <w:p w:rsidR="005B59A9" w:rsidRPr="00156F67" w:rsidRDefault="005B59A9" w:rsidP="005B59A9">
      <w:pPr>
        <w:pStyle w:val="NormalWeb"/>
        <w:shd w:val="clear" w:color="auto" w:fill="FFFFFF"/>
        <w:ind w:left="720"/>
        <w:rPr>
          <w:rFonts w:ascii="Comic Sans MS" w:hAnsi="Comic Sans MS"/>
          <w:color w:val="000000"/>
        </w:rPr>
      </w:pPr>
    </w:p>
    <w:p w:rsidR="005B59A9" w:rsidRDefault="005B59A9"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Default="00156F67" w:rsidP="005B59A9">
      <w:pPr>
        <w:pStyle w:val="NormalWeb"/>
        <w:shd w:val="clear" w:color="auto" w:fill="FFFFFF"/>
        <w:ind w:left="720"/>
        <w:rPr>
          <w:rFonts w:ascii="Comic Sans MS" w:hAnsi="Comic Sans MS"/>
          <w:color w:val="000000"/>
        </w:rPr>
      </w:pPr>
    </w:p>
    <w:p w:rsidR="00156F67" w:rsidRPr="00156F67" w:rsidRDefault="00156F67" w:rsidP="005B59A9">
      <w:pPr>
        <w:pStyle w:val="NormalWeb"/>
        <w:shd w:val="clear" w:color="auto" w:fill="FFFFFF"/>
        <w:ind w:left="720"/>
        <w:rPr>
          <w:rFonts w:ascii="Comic Sans MS" w:hAnsi="Comic Sans MS"/>
          <w:color w:val="000000"/>
        </w:rPr>
      </w:pPr>
      <w:bookmarkStart w:id="0" w:name="_GoBack"/>
      <w:bookmarkEnd w:id="0"/>
    </w:p>
    <w:p w:rsidR="005B59A9" w:rsidRPr="00156F67" w:rsidRDefault="005B59A9" w:rsidP="005B59A9">
      <w:pPr>
        <w:pStyle w:val="NormalWeb"/>
        <w:shd w:val="clear" w:color="auto" w:fill="FFFFFF"/>
        <w:ind w:left="720"/>
        <w:rPr>
          <w:rFonts w:ascii="Comic Sans MS" w:hAnsi="Comic Sans MS"/>
          <w:color w:val="000000"/>
        </w:rPr>
      </w:pPr>
    </w:p>
    <w:p w:rsidR="005B59A9" w:rsidRPr="00156F67" w:rsidRDefault="005B59A9" w:rsidP="005B59A9">
      <w:pPr>
        <w:pStyle w:val="Heading3"/>
        <w:numPr>
          <w:ilvl w:val="0"/>
          <w:numId w:val="4"/>
        </w:numPr>
        <w:shd w:val="clear" w:color="auto" w:fill="FFFFFF"/>
        <w:rPr>
          <w:rFonts w:ascii="Comic Sans MS" w:hAnsi="Comic Sans MS"/>
          <w:color w:val="000000"/>
        </w:rPr>
      </w:pPr>
      <w:r w:rsidRPr="00156F67">
        <w:rPr>
          <w:rFonts w:ascii="Comic Sans MS" w:hAnsi="Comic Sans MS"/>
          <w:color w:val="000000"/>
        </w:rPr>
        <w:lastRenderedPageBreak/>
        <w:t>How did the war end?</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By 1943 the </w:t>
      </w:r>
      <w:hyperlink r:id="rId19" w:history="1">
        <w:r w:rsidRPr="00156F67">
          <w:rPr>
            <w:rStyle w:val="Hyperlink"/>
            <w:rFonts w:ascii="Comic Sans MS" w:hAnsi="Comic Sans MS"/>
          </w:rPr>
          <w:t>Allies</w:t>
        </w:r>
      </w:hyperlink>
      <w:r w:rsidRPr="00156F67">
        <w:rPr>
          <w:rFonts w:ascii="Comic Sans MS" w:hAnsi="Comic Sans MS"/>
          <w:color w:val="000000"/>
        </w:rPr>
        <w:t xml:space="preserve"> were winning. One reason was that Allied factories were building thousands of tanks, ships and planes. In 1944, a huge Allied army crossed from Britain to liberate (free) France. Then Allied armies invaded Germany. By May 1945 the war in Europe was over. </w:t>
      </w:r>
    </w:p>
    <w:p w:rsidR="005B59A9" w:rsidRPr="00156F67" w:rsidRDefault="005B59A9" w:rsidP="005B59A9">
      <w:pPr>
        <w:pStyle w:val="NormalWeb"/>
        <w:shd w:val="clear" w:color="auto" w:fill="FFFFFF"/>
        <w:ind w:left="720"/>
        <w:rPr>
          <w:rFonts w:ascii="Comic Sans MS" w:hAnsi="Comic Sans MS"/>
          <w:color w:val="000000"/>
        </w:rPr>
      </w:pPr>
      <w:r w:rsidRPr="00156F67">
        <w:rPr>
          <w:rFonts w:ascii="Comic Sans MS" w:hAnsi="Comic Sans MS"/>
          <w:color w:val="000000"/>
        </w:rPr>
        <w:t xml:space="preserve">The Pacific war went on until August 1945. There was fierce fighting on Pacific islands and big naval battles at sea. Finally, the Allies dropped </w:t>
      </w:r>
      <w:hyperlink r:id="rId20" w:history="1">
        <w:r w:rsidRPr="00156F67">
          <w:rPr>
            <w:rStyle w:val="Hyperlink"/>
            <w:rFonts w:ascii="Comic Sans MS" w:hAnsi="Comic Sans MS"/>
          </w:rPr>
          <w:t>atomic bombs</w:t>
        </w:r>
      </w:hyperlink>
      <w:r w:rsidRPr="00156F67">
        <w:rPr>
          <w:rFonts w:ascii="Comic Sans MS" w:hAnsi="Comic Sans MS"/>
          <w:color w:val="000000"/>
        </w:rPr>
        <w:t xml:space="preserve"> on two Japanese cities, Hiroshima and Nagasaki. The damage was so terrible that Japan surrendered. World War 2 had ended. </w:t>
      </w:r>
    </w:p>
    <w:p w:rsidR="00C47222" w:rsidRPr="00156F67" w:rsidRDefault="00C47222">
      <w:pPr>
        <w:rPr>
          <w:rFonts w:ascii="Comic Sans MS" w:hAnsi="Comic Sans MS"/>
          <w:sz w:val="24"/>
          <w:szCs w:val="24"/>
        </w:rPr>
      </w:pPr>
    </w:p>
    <w:sectPr w:rsidR="00C47222" w:rsidRPr="00156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158"/>
    <w:multiLevelType w:val="multilevel"/>
    <w:tmpl w:val="25B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770AF"/>
    <w:multiLevelType w:val="multilevel"/>
    <w:tmpl w:val="8B7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A1DD1"/>
    <w:multiLevelType w:val="multilevel"/>
    <w:tmpl w:val="3E8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36DF6"/>
    <w:multiLevelType w:val="multilevel"/>
    <w:tmpl w:val="8D2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A9"/>
    <w:rsid w:val="00156F67"/>
    <w:rsid w:val="005B59A9"/>
    <w:rsid w:val="00C4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9A9"/>
    <w:pPr>
      <w:spacing w:before="100" w:beforeAutospacing="1" w:after="100" w:afterAutospacing="1"/>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9A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B59A9"/>
    <w:rPr>
      <w:color w:val="0000FF"/>
      <w:u w:val="single"/>
    </w:rPr>
  </w:style>
  <w:style w:type="paragraph" w:styleId="NormalWeb">
    <w:name w:val="Normal (Web)"/>
    <w:basedOn w:val="Normal"/>
    <w:uiPriority w:val="99"/>
    <w:semiHidden/>
    <w:unhideWhenUsed/>
    <w:rsid w:val="005B59A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6F67"/>
    <w:pPr>
      <w:ind w:left="720"/>
      <w:contextualSpacing/>
    </w:pPr>
  </w:style>
  <w:style w:type="paragraph" w:styleId="BalloonText">
    <w:name w:val="Balloon Text"/>
    <w:basedOn w:val="Normal"/>
    <w:link w:val="BalloonTextChar"/>
    <w:uiPriority w:val="99"/>
    <w:semiHidden/>
    <w:unhideWhenUsed/>
    <w:rsid w:val="00156F67"/>
    <w:rPr>
      <w:rFonts w:ascii="Tahoma" w:hAnsi="Tahoma" w:cs="Tahoma"/>
      <w:sz w:val="16"/>
      <w:szCs w:val="16"/>
    </w:rPr>
  </w:style>
  <w:style w:type="character" w:customStyle="1" w:styleId="BalloonTextChar">
    <w:name w:val="Balloon Text Char"/>
    <w:basedOn w:val="DefaultParagraphFont"/>
    <w:link w:val="BalloonText"/>
    <w:uiPriority w:val="99"/>
    <w:semiHidden/>
    <w:rsid w:val="0015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59A9"/>
    <w:pPr>
      <w:spacing w:before="100" w:beforeAutospacing="1" w:after="100" w:afterAutospacing="1"/>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9A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B59A9"/>
    <w:rPr>
      <w:color w:val="0000FF"/>
      <w:u w:val="single"/>
    </w:rPr>
  </w:style>
  <w:style w:type="paragraph" w:styleId="NormalWeb">
    <w:name w:val="Normal (Web)"/>
    <w:basedOn w:val="Normal"/>
    <w:uiPriority w:val="99"/>
    <w:semiHidden/>
    <w:unhideWhenUsed/>
    <w:rsid w:val="005B59A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6F67"/>
    <w:pPr>
      <w:ind w:left="720"/>
      <w:contextualSpacing/>
    </w:pPr>
  </w:style>
  <w:style w:type="paragraph" w:styleId="BalloonText">
    <w:name w:val="Balloon Text"/>
    <w:basedOn w:val="Normal"/>
    <w:link w:val="BalloonTextChar"/>
    <w:uiPriority w:val="99"/>
    <w:semiHidden/>
    <w:unhideWhenUsed/>
    <w:rsid w:val="00156F67"/>
    <w:rPr>
      <w:rFonts w:ascii="Tahoma" w:hAnsi="Tahoma" w:cs="Tahoma"/>
      <w:sz w:val="16"/>
      <w:szCs w:val="16"/>
    </w:rPr>
  </w:style>
  <w:style w:type="character" w:customStyle="1" w:styleId="BalloonTextChar">
    <w:name w:val="Balloon Text Char"/>
    <w:basedOn w:val="DefaultParagraphFont"/>
    <w:link w:val="BalloonText"/>
    <w:uiPriority w:val="99"/>
    <w:semiHidden/>
    <w:rsid w:val="0015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22">
      <w:bodyDiv w:val="1"/>
      <w:marLeft w:val="0"/>
      <w:marRight w:val="0"/>
      <w:marTop w:val="0"/>
      <w:marBottom w:val="0"/>
      <w:divBdr>
        <w:top w:val="none" w:sz="0" w:space="0" w:color="auto"/>
        <w:left w:val="none" w:sz="0" w:space="0" w:color="auto"/>
        <w:bottom w:val="none" w:sz="0" w:space="0" w:color="auto"/>
        <w:right w:val="none" w:sz="0" w:space="0" w:color="auto"/>
      </w:divBdr>
      <w:divsChild>
        <w:div w:id="795949894">
          <w:marLeft w:val="0"/>
          <w:marRight w:val="0"/>
          <w:marTop w:val="0"/>
          <w:marBottom w:val="0"/>
          <w:divBdr>
            <w:top w:val="none" w:sz="0" w:space="0" w:color="auto"/>
            <w:left w:val="none" w:sz="0" w:space="0" w:color="auto"/>
            <w:bottom w:val="none" w:sz="0" w:space="0" w:color="auto"/>
            <w:right w:val="none" w:sz="0" w:space="0" w:color="auto"/>
          </w:divBdr>
          <w:divsChild>
            <w:div w:id="1041445552">
              <w:marLeft w:val="0"/>
              <w:marRight w:val="0"/>
              <w:marTop w:val="0"/>
              <w:marBottom w:val="0"/>
              <w:divBdr>
                <w:top w:val="none" w:sz="0" w:space="0" w:color="auto"/>
                <w:left w:val="none" w:sz="0" w:space="0" w:color="auto"/>
                <w:bottom w:val="none" w:sz="0" w:space="0" w:color="auto"/>
                <w:right w:val="none" w:sz="0" w:space="0" w:color="auto"/>
              </w:divBdr>
              <w:divsChild>
                <w:div w:id="994145093">
                  <w:marLeft w:val="0"/>
                  <w:marRight w:val="0"/>
                  <w:marTop w:val="0"/>
                  <w:marBottom w:val="0"/>
                  <w:divBdr>
                    <w:top w:val="none" w:sz="0" w:space="0" w:color="auto"/>
                    <w:left w:val="none" w:sz="0" w:space="0" w:color="auto"/>
                    <w:bottom w:val="none" w:sz="0" w:space="0" w:color="auto"/>
                    <w:right w:val="none" w:sz="0" w:space="0" w:color="auto"/>
                  </w:divBdr>
                  <w:divsChild>
                    <w:div w:id="1323701958">
                      <w:marLeft w:val="0"/>
                      <w:marRight w:val="0"/>
                      <w:marTop w:val="0"/>
                      <w:marBottom w:val="0"/>
                      <w:divBdr>
                        <w:top w:val="none" w:sz="0" w:space="0" w:color="auto"/>
                        <w:left w:val="none" w:sz="0" w:space="0" w:color="auto"/>
                        <w:bottom w:val="none" w:sz="0" w:space="0" w:color="auto"/>
                        <w:right w:val="none" w:sz="0" w:space="0" w:color="auto"/>
                      </w:divBdr>
                      <w:divsChild>
                        <w:div w:id="2125882564">
                          <w:marLeft w:val="0"/>
                          <w:marRight w:val="0"/>
                          <w:marTop w:val="0"/>
                          <w:marBottom w:val="0"/>
                          <w:divBdr>
                            <w:top w:val="none" w:sz="0" w:space="0" w:color="auto"/>
                            <w:left w:val="none" w:sz="0" w:space="0" w:color="auto"/>
                            <w:bottom w:val="none" w:sz="0" w:space="0" w:color="auto"/>
                            <w:right w:val="none" w:sz="0" w:space="0" w:color="auto"/>
                          </w:divBdr>
                          <w:divsChild>
                            <w:div w:id="1269629375">
                              <w:marLeft w:val="0"/>
                              <w:marRight w:val="0"/>
                              <w:marTop w:val="0"/>
                              <w:marBottom w:val="0"/>
                              <w:divBdr>
                                <w:top w:val="none" w:sz="0" w:space="0" w:color="auto"/>
                                <w:left w:val="none" w:sz="0" w:space="0" w:color="auto"/>
                                <w:bottom w:val="none" w:sz="0" w:space="0" w:color="auto"/>
                                <w:right w:val="none" w:sz="0" w:space="0" w:color="auto"/>
                              </w:divBdr>
                              <w:divsChild>
                                <w:div w:id="1081635993">
                                  <w:marLeft w:val="0"/>
                                  <w:marRight w:val="0"/>
                                  <w:marTop w:val="0"/>
                                  <w:marBottom w:val="0"/>
                                  <w:divBdr>
                                    <w:top w:val="none" w:sz="0" w:space="0" w:color="auto"/>
                                    <w:left w:val="none" w:sz="0" w:space="0" w:color="auto"/>
                                    <w:bottom w:val="none" w:sz="0" w:space="0" w:color="auto"/>
                                    <w:right w:val="none" w:sz="0" w:space="0" w:color="auto"/>
                                  </w:divBdr>
                                  <w:divsChild>
                                    <w:div w:id="1385443053">
                                      <w:marLeft w:val="0"/>
                                      <w:marRight w:val="0"/>
                                      <w:marTop w:val="0"/>
                                      <w:marBottom w:val="0"/>
                                      <w:divBdr>
                                        <w:top w:val="none" w:sz="0" w:space="0" w:color="auto"/>
                                        <w:left w:val="none" w:sz="0" w:space="0" w:color="auto"/>
                                        <w:bottom w:val="none" w:sz="0" w:space="0" w:color="auto"/>
                                        <w:right w:val="none" w:sz="0" w:space="0" w:color="auto"/>
                                      </w:divBdr>
                                      <w:divsChild>
                                        <w:div w:id="354575552">
                                          <w:marLeft w:val="0"/>
                                          <w:marRight w:val="0"/>
                                          <w:marTop w:val="0"/>
                                          <w:marBottom w:val="0"/>
                                          <w:divBdr>
                                            <w:top w:val="none" w:sz="0" w:space="0" w:color="auto"/>
                                            <w:left w:val="none" w:sz="0" w:space="0" w:color="auto"/>
                                            <w:bottom w:val="none" w:sz="0" w:space="0" w:color="auto"/>
                                            <w:right w:val="none" w:sz="0" w:space="0" w:color="auto"/>
                                          </w:divBdr>
                                          <w:divsChild>
                                            <w:div w:id="729770712">
                                              <w:marLeft w:val="0"/>
                                              <w:marRight w:val="0"/>
                                              <w:marTop w:val="0"/>
                                              <w:marBottom w:val="0"/>
                                              <w:divBdr>
                                                <w:top w:val="none" w:sz="0" w:space="0" w:color="auto"/>
                                                <w:left w:val="none" w:sz="0" w:space="0" w:color="auto"/>
                                                <w:bottom w:val="none" w:sz="0" w:space="0" w:color="auto"/>
                                                <w:right w:val="none" w:sz="0" w:space="0" w:color="auto"/>
                                              </w:divBdr>
                                              <w:divsChild>
                                                <w:div w:id="227493834">
                                                  <w:marLeft w:val="0"/>
                                                  <w:marRight w:val="0"/>
                                                  <w:marTop w:val="0"/>
                                                  <w:marBottom w:val="0"/>
                                                  <w:divBdr>
                                                    <w:top w:val="none" w:sz="0" w:space="0" w:color="auto"/>
                                                    <w:left w:val="none" w:sz="0" w:space="0" w:color="auto"/>
                                                    <w:bottom w:val="none" w:sz="0" w:space="0" w:color="auto"/>
                                                    <w:right w:val="none" w:sz="0" w:space="0" w:color="auto"/>
                                                  </w:divBdr>
                                                  <w:divsChild>
                                                    <w:div w:id="2112579865">
                                                      <w:marLeft w:val="0"/>
                                                      <w:marRight w:val="0"/>
                                                      <w:marTop w:val="0"/>
                                                      <w:marBottom w:val="0"/>
                                                      <w:divBdr>
                                                        <w:top w:val="none" w:sz="0" w:space="0" w:color="auto"/>
                                                        <w:left w:val="none" w:sz="0" w:space="0" w:color="auto"/>
                                                        <w:bottom w:val="none" w:sz="0" w:space="0" w:color="auto"/>
                                                        <w:right w:val="none" w:sz="0" w:space="0" w:color="auto"/>
                                                      </w:divBdr>
                                                      <w:divsChild>
                                                        <w:div w:id="1531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858172">
      <w:bodyDiv w:val="1"/>
      <w:marLeft w:val="0"/>
      <w:marRight w:val="0"/>
      <w:marTop w:val="0"/>
      <w:marBottom w:val="0"/>
      <w:divBdr>
        <w:top w:val="none" w:sz="0" w:space="0" w:color="auto"/>
        <w:left w:val="none" w:sz="0" w:space="0" w:color="auto"/>
        <w:bottom w:val="none" w:sz="0" w:space="0" w:color="auto"/>
        <w:right w:val="none" w:sz="0" w:space="0" w:color="auto"/>
      </w:divBdr>
      <w:divsChild>
        <w:div w:id="314990586">
          <w:marLeft w:val="0"/>
          <w:marRight w:val="0"/>
          <w:marTop w:val="0"/>
          <w:marBottom w:val="0"/>
          <w:divBdr>
            <w:top w:val="none" w:sz="0" w:space="0" w:color="auto"/>
            <w:left w:val="none" w:sz="0" w:space="0" w:color="auto"/>
            <w:bottom w:val="none" w:sz="0" w:space="0" w:color="auto"/>
            <w:right w:val="none" w:sz="0" w:space="0" w:color="auto"/>
          </w:divBdr>
          <w:divsChild>
            <w:div w:id="247662656">
              <w:marLeft w:val="0"/>
              <w:marRight w:val="0"/>
              <w:marTop w:val="0"/>
              <w:marBottom w:val="0"/>
              <w:divBdr>
                <w:top w:val="none" w:sz="0" w:space="0" w:color="auto"/>
                <w:left w:val="none" w:sz="0" w:space="0" w:color="auto"/>
                <w:bottom w:val="none" w:sz="0" w:space="0" w:color="auto"/>
                <w:right w:val="none" w:sz="0" w:space="0" w:color="auto"/>
              </w:divBdr>
              <w:divsChild>
                <w:div w:id="1248929772">
                  <w:marLeft w:val="0"/>
                  <w:marRight w:val="0"/>
                  <w:marTop w:val="0"/>
                  <w:marBottom w:val="0"/>
                  <w:divBdr>
                    <w:top w:val="none" w:sz="0" w:space="0" w:color="auto"/>
                    <w:left w:val="none" w:sz="0" w:space="0" w:color="auto"/>
                    <w:bottom w:val="none" w:sz="0" w:space="0" w:color="auto"/>
                    <w:right w:val="none" w:sz="0" w:space="0" w:color="auto"/>
                  </w:divBdr>
                  <w:divsChild>
                    <w:div w:id="1378772747">
                      <w:marLeft w:val="0"/>
                      <w:marRight w:val="0"/>
                      <w:marTop w:val="0"/>
                      <w:marBottom w:val="0"/>
                      <w:divBdr>
                        <w:top w:val="none" w:sz="0" w:space="0" w:color="auto"/>
                        <w:left w:val="none" w:sz="0" w:space="0" w:color="auto"/>
                        <w:bottom w:val="none" w:sz="0" w:space="0" w:color="auto"/>
                        <w:right w:val="none" w:sz="0" w:space="0" w:color="auto"/>
                      </w:divBdr>
                      <w:divsChild>
                        <w:div w:id="492650125">
                          <w:marLeft w:val="0"/>
                          <w:marRight w:val="0"/>
                          <w:marTop w:val="0"/>
                          <w:marBottom w:val="0"/>
                          <w:divBdr>
                            <w:top w:val="none" w:sz="0" w:space="0" w:color="auto"/>
                            <w:left w:val="none" w:sz="0" w:space="0" w:color="auto"/>
                            <w:bottom w:val="none" w:sz="0" w:space="0" w:color="auto"/>
                            <w:right w:val="none" w:sz="0" w:space="0" w:color="auto"/>
                          </w:divBdr>
                          <w:divsChild>
                            <w:div w:id="934752810">
                              <w:marLeft w:val="0"/>
                              <w:marRight w:val="0"/>
                              <w:marTop w:val="0"/>
                              <w:marBottom w:val="0"/>
                              <w:divBdr>
                                <w:top w:val="none" w:sz="0" w:space="0" w:color="auto"/>
                                <w:left w:val="none" w:sz="0" w:space="0" w:color="auto"/>
                                <w:bottom w:val="none" w:sz="0" w:space="0" w:color="auto"/>
                                <w:right w:val="none" w:sz="0" w:space="0" w:color="auto"/>
                              </w:divBdr>
                              <w:divsChild>
                                <w:div w:id="1159807649">
                                  <w:marLeft w:val="0"/>
                                  <w:marRight w:val="0"/>
                                  <w:marTop w:val="0"/>
                                  <w:marBottom w:val="0"/>
                                  <w:divBdr>
                                    <w:top w:val="none" w:sz="0" w:space="0" w:color="auto"/>
                                    <w:left w:val="none" w:sz="0" w:space="0" w:color="auto"/>
                                    <w:bottom w:val="none" w:sz="0" w:space="0" w:color="auto"/>
                                    <w:right w:val="none" w:sz="0" w:space="0" w:color="auto"/>
                                  </w:divBdr>
                                  <w:divsChild>
                                    <w:div w:id="1810585498">
                                      <w:marLeft w:val="0"/>
                                      <w:marRight w:val="0"/>
                                      <w:marTop w:val="0"/>
                                      <w:marBottom w:val="0"/>
                                      <w:divBdr>
                                        <w:top w:val="none" w:sz="0" w:space="0" w:color="auto"/>
                                        <w:left w:val="none" w:sz="0" w:space="0" w:color="auto"/>
                                        <w:bottom w:val="none" w:sz="0" w:space="0" w:color="auto"/>
                                        <w:right w:val="none" w:sz="0" w:space="0" w:color="auto"/>
                                      </w:divBdr>
                                      <w:divsChild>
                                        <w:div w:id="1415591836">
                                          <w:marLeft w:val="0"/>
                                          <w:marRight w:val="0"/>
                                          <w:marTop w:val="0"/>
                                          <w:marBottom w:val="0"/>
                                          <w:divBdr>
                                            <w:top w:val="none" w:sz="0" w:space="0" w:color="auto"/>
                                            <w:left w:val="none" w:sz="0" w:space="0" w:color="auto"/>
                                            <w:bottom w:val="none" w:sz="0" w:space="0" w:color="auto"/>
                                            <w:right w:val="none" w:sz="0" w:space="0" w:color="auto"/>
                                          </w:divBdr>
                                          <w:divsChild>
                                            <w:div w:id="1733963214">
                                              <w:marLeft w:val="0"/>
                                              <w:marRight w:val="0"/>
                                              <w:marTop w:val="0"/>
                                              <w:marBottom w:val="0"/>
                                              <w:divBdr>
                                                <w:top w:val="none" w:sz="0" w:space="0" w:color="auto"/>
                                                <w:left w:val="none" w:sz="0" w:space="0" w:color="auto"/>
                                                <w:bottom w:val="none" w:sz="0" w:space="0" w:color="auto"/>
                                                <w:right w:val="none" w:sz="0" w:space="0" w:color="auto"/>
                                              </w:divBdr>
                                              <w:divsChild>
                                                <w:div w:id="1228371202">
                                                  <w:marLeft w:val="0"/>
                                                  <w:marRight w:val="0"/>
                                                  <w:marTop w:val="0"/>
                                                  <w:marBottom w:val="0"/>
                                                  <w:divBdr>
                                                    <w:top w:val="none" w:sz="0" w:space="0" w:color="auto"/>
                                                    <w:left w:val="none" w:sz="0" w:space="0" w:color="auto"/>
                                                    <w:bottom w:val="none" w:sz="0" w:space="0" w:color="auto"/>
                                                    <w:right w:val="none" w:sz="0" w:space="0" w:color="auto"/>
                                                  </w:divBdr>
                                                  <w:divsChild>
                                                    <w:div w:id="811217025">
                                                      <w:marLeft w:val="0"/>
                                                      <w:marRight w:val="0"/>
                                                      <w:marTop w:val="0"/>
                                                      <w:marBottom w:val="0"/>
                                                      <w:divBdr>
                                                        <w:top w:val="none" w:sz="0" w:space="0" w:color="auto"/>
                                                        <w:left w:val="none" w:sz="0" w:space="0" w:color="auto"/>
                                                        <w:bottom w:val="none" w:sz="0" w:space="0" w:color="auto"/>
                                                        <w:right w:val="none" w:sz="0" w:space="0" w:color="auto"/>
                                                      </w:divBdr>
                                                      <w:divsChild>
                                                        <w:div w:id="10146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557319">
      <w:bodyDiv w:val="1"/>
      <w:marLeft w:val="0"/>
      <w:marRight w:val="0"/>
      <w:marTop w:val="0"/>
      <w:marBottom w:val="0"/>
      <w:divBdr>
        <w:top w:val="none" w:sz="0" w:space="0" w:color="auto"/>
        <w:left w:val="none" w:sz="0" w:space="0" w:color="auto"/>
        <w:bottom w:val="none" w:sz="0" w:space="0" w:color="auto"/>
        <w:right w:val="none" w:sz="0" w:space="0" w:color="auto"/>
      </w:divBdr>
      <w:divsChild>
        <w:div w:id="140852035">
          <w:marLeft w:val="0"/>
          <w:marRight w:val="0"/>
          <w:marTop w:val="0"/>
          <w:marBottom w:val="0"/>
          <w:divBdr>
            <w:top w:val="none" w:sz="0" w:space="0" w:color="auto"/>
            <w:left w:val="none" w:sz="0" w:space="0" w:color="auto"/>
            <w:bottom w:val="none" w:sz="0" w:space="0" w:color="auto"/>
            <w:right w:val="none" w:sz="0" w:space="0" w:color="auto"/>
          </w:divBdr>
          <w:divsChild>
            <w:div w:id="1984889833">
              <w:marLeft w:val="0"/>
              <w:marRight w:val="0"/>
              <w:marTop w:val="0"/>
              <w:marBottom w:val="0"/>
              <w:divBdr>
                <w:top w:val="none" w:sz="0" w:space="0" w:color="auto"/>
                <w:left w:val="none" w:sz="0" w:space="0" w:color="auto"/>
                <w:bottom w:val="none" w:sz="0" w:space="0" w:color="auto"/>
                <w:right w:val="none" w:sz="0" w:space="0" w:color="auto"/>
              </w:divBdr>
              <w:divsChild>
                <w:div w:id="594827583">
                  <w:marLeft w:val="0"/>
                  <w:marRight w:val="0"/>
                  <w:marTop w:val="0"/>
                  <w:marBottom w:val="0"/>
                  <w:divBdr>
                    <w:top w:val="none" w:sz="0" w:space="0" w:color="auto"/>
                    <w:left w:val="none" w:sz="0" w:space="0" w:color="auto"/>
                    <w:bottom w:val="none" w:sz="0" w:space="0" w:color="auto"/>
                    <w:right w:val="none" w:sz="0" w:space="0" w:color="auto"/>
                  </w:divBdr>
                  <w:divsChild>
                    <w:div w:id="26493277">
                      <w:marLeft w:val="0"/>
                      <w:marRight w:val="0"/>
                      <w:marTop w:val="0"/>
                      <w:marBottom w:val="0"/>
                      <w:divBdr>
                        <w:top w:val="none" w:sz="0" w:space="0" w:color="auto"/>
                        <w:left w:val="none" w:sz="0" w:space="0" w:color="auto"/>
                        <w:bottom w:val="none" w:sz="0" w:space="0" w:color="auto"/>
                        <w:right w:val="none" w:sz="0" w:space="0" w:color="auto"/>
                      </w:divBdr>
                      <w:divsChild>
                        <w:div w:id="480776313">
                          <w:marLeft w:val="0"/>
                          <w:marRight w:val="0"/>
                          <w:marTop w:val="0"/>
                          <w:marBottom w:val="0"/>
                          <w:divBdr>
                            <w:top w:val="none" w:sz="0" w:space="0" w:color="auto"/>
                            <w:left w:val="none" w:sz="0" w:space="0" w:color="auto"/>
                            <w:bottom w:val="none" w:sz="0" w:space="0" w:color="auto"/>
                            <w:right w:val="none" w:sz="0" w:space="0" w:color="auto"/>
                          </w:divBdr>
                          <w:divsChild>
                            <w:div w:id="1055083493">
                              <w:marLeft w:val="0"/>
                              <w:marRight w:val="0"/>
                              <w:marTop w:val="0"/>
                              <w:marBottom w:val="0"/>
                              <w:divBdr>
                                <w:top w:val="none" w:sz="0" w:space="0" w:color="auto"/>
                                <w:left w:val="none" w:sz="0" w:space="0" w:color="auto"/>
                                <w:bottom w:val="none" w:sz="0" w:space="0" w:color="auto"/>
                                <w:right w:val="none" w:sz="0" w:space="0" w:color="auto"/>
                              </w:divBdr>
                              <w:divsChild>
                                <w:div w:id="59251562">
                                  <w:marLeft w:val="0"/>
                                  <w:marRight w:val="0"/>
                                  <w:marTop w:val="0"/>
                                  <w:marBottom w:val="0"/>
                                  <w:divBdr>
                                    <w:top w:val="none" w:sz="0" w:space="0" w:color="auto"/>
                                    <w:left w:val="none" w:sz="0" w:space="0" w:color="auto"/>
                                    <w:bottom w:val="none" w:sz="0" w:space="0" w:color="auto"/>
                                    <w:right w:val="none" w:sz="0" w:space="0" w:color="auto"/>
                                  </w:divBdr>
                                  <w:divsChild>
                                    <w:div w:id="579485217">
                                      <w:marLeft w:val="0"/>
                                      <w:marRight w:val="0"/>
                                      <w:marTop w:val="0"/>
                                      <w:marBottom w:val="0"/>
                                      <w:divBdr>
                                        <w:top w:val="none" w:sz="0" w:space="0" w:color="auto"/>
                                        <w:left w:val="none" w:sz="0" w:space="0" w:color="auto"/>
                                        <w:bottom w:val="none" w:sz="0" w:space="0" w:color="auto"/>
                                        <w:right w:val="none" w:sz="0" w:space="0" w:color="auto"/>
                                      </w:divBdr>
                                      <w:divsChild>
                                        <w:div w:id="25957839">
                                          <w:marLeft w:val="0"/>
                                          <w:marRight w:val="0"/>
                                          <w:marTop w:val="0"/>
                                          <w:marBottom w:val="0"/>
                                          <w:divBdr>
                                            <w:top w:val="none" w:sz="0" w:space="0" w:color="auto"/>
                                            <w:left w:val="none" w:sz="0" w:space="0" w:color="auto"/>
                                            <w:bottom w:val="none" w:sz="0" w:space="0" w:color="auto"/>
                                            <w:right w:val="none" w:sz="0" w:space="0" w:color="auto"/>
                                          </w:divBdr>
                                          <w:divsChild>
                                            <w:div w:id="1379819046">
                                              <w:marLeft w:val="0"/>
                                              <w:marRight w:val="0"/>
                                              <w:marTop w:val="0"/>
                                              <w:marBottom w:val="0"/>
                                              <w:divBdr>
                                                <w:top w:val="none" w:sz="0" w:space="0" w:color="auto"/>
                                                <w:left w:val="none" w:sz="0" w:space="0" w:color="auto"/>
                                                <w:bottom w:val="none" w:sz="0" w:space="0" w:color="auto"/>
                                                <w:right w:val="none" w:sz="0" w:space="0" w:color="auto"/>
                                              </w:divBdr>
                                              <w:divsChild>
                                                <w:div w:id="648048973">
                                                  <w:marLeft w:val="0"/>
                                                  <w:marRight w:val="0"/>
                                                  <w:marTop w:val="0"/>
                                                  <w:marBottom w:val="0"/>
                                                  <w:divBdr>
                                                    <w:top w:val="none" w:sz="0" w:space="0" w:color="auto"/>
                                                    <w:left w:val="none" w:sz="0" w:space="0" w:color="auto"/>
                                                    <w:bottom w:val="none" w:sz="0" w:space="0" w:color="auto"/>
                                                    <w:right w:val="none" w:sz="0" w:space="0" w:color="auto"/>
                                                  </w:divBdr>
                                                  <w:divsChild>
                                                    <w:div w:id="165828401">
                                                      <w:marLeft w:val="0"/>
                                                      <w:marRight w:val="0"/>
                                                      <w:marTop w:val="0"/>
                                                      <w:marBottom w:val="0"/>
                                                      <w:divBdr>
                                                        <w:top w:val="none" w:sz="0" w:space="0" w:color="auto"/>
                                                        <w:left w:val="none" w:sz="0" w:space="0" w:color="auto"/>
                                                        <w:bottom w:val="none" w:sz="0" w:space="0" w:color="auto"/>
                                                        <w:right w:val="none" w:sz="0" w:space="0" w:color="auto"/>
                                                      </w:divBdr>
                                                      <w:divsChild>
                                                        <w:div w:id="8295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871110">
      <w:bodyDiv w:val="1"/>
      <w:marLeft w:val="0"/>
      <w:marRight w:val="0"/>
      <w:marTop w:val="0"/>
      <w:marBottom w:val="0"/>
      <w:divBdr>
        <w:top w:val="none" w:sz="0" w:space="0" w:color="auto"/>
        <w:left w:val="none" w:sz="0" w:space="0" w:color="auto"/>
        <w:bottom w:val="none" w:sz="0" w:space="0" w:color="auto"/>
        <w:right w:val="none" w:sz="0" w:space="0" w:color="auto"/>
      </w:divBdr>
      <w:divsChild>
        <w:div w:id="1773011260">
          <w:marLeft w:val="0"/>
          <w:marRight w:val="0"/>
          <w:marTop w:val="0"/>
          <w:marBottom w:val="0"/>
          <w:divBdr>
            <w:top w:val="none" w:sz="0" w:space="0" w:color="auto"/>
            <w:left w:val="none" w:sz="0" w:space="0" w:color="auto"/>
            <w:bottom w:val="none" w:sz="0" w:space="0" w:color="auto"/>
            <w:right w:val="none" w:sz="0" w:space="0" w:color="auto"/>
          </w:divBdr>
          <w:divsChild>
            <w:div w:id="29306305">
              <w:marLeft w:val="0"/>
              <w:marRight w:val="0"/>
              <w:marTop w:val="0"/>
              <w:marBottom w:val="0"/>
              <w:divBdr>
                <w:top w:val="none" w:sz="0" w:space="0" w:color="auto"/>
                <w:left w:val="none" w:sz="0" w:space="0" w:color="auto"/>
                <w:bottom w:val="none" w:sz="0" w:space="0" w:color="auto"/>
                <w:right w:val="none" w:sz="0" w:space="0" w:color="auto"/>
              </w:divBdr>
              <w:divsChild>
                <w:div w:id="2036424567">
                  <w:marLeft w:val="0"/>
                  <w:marRight w:val="0"/>
                  <w:marTop w:val="0"/>
                  <w:marBottom w:val="0"/>
                  <w:divBdr>
                    <w:top w:val="none" w:sz="0" w:space="0" w:color="auto"/>
                    <w:left w:val="none" w:sz="0" w:space="0" w:color="auto"/>
                    <w:bottom w:val="none" w:sz="0" w:space="0" w:color="auto"/>
                    <w:right w:val="none" w:sz="0" w:space="0" w:color="auto"/>
                  </w:divBdr>
                  <w:divsChild>
                    <w:div w:id="2058816302">
                      <w:marLeft w:val="0"/>
                      <w:marRight w:val="0"/>
                      <w:marTop w:val="0"/>
                      <w:marBottom w:val="0"/>
                      <w:divBdr>
                        <w:top w:val="none" w:sz="0" w:space="0" w:color="auto"/>
                        <w:left w:val="none" w:sz="0" w:space="0" w:color="auto"/>
                        <w:bottom w:val="none" w:sz="0" w:space="0" w:color="auto"/>
                        <w:right w:val="none" w:sz="0" w:space="0" w:color="auto"/>
                      </w:divBdr>
                      <w:divsChild>
                        <w:div w:id="2010912749">
                          <w:marLeft w:val="0"/>
                          <w:marRight w:val="0"/>
                          <w:marTop w:val="0"/>
                          <w:marBottom w:val="0"/>
                          <w:divBdr>
                            <w:top w:val="none" w:sz="0" w:space="0" w:color="auto"/>
                            <w:left w:val="none" w:sz="0" w:space="0" w:color="auto"/>
                            <w:bottom w:val="none" w:sz="0" w:space="0" w:color="auto"/>
                            <w:right w:val="none" w:sz="0" w:space="0" w:color="auto"/>
                          </w:divBdr>
                          <w:divsChild>
                            <w:div w:id="651181800">
                              <w:marLeft w:val="0"/>
                              <w:marRight w:val="0"/>
                              <w:marTop w:val="0"/>
                              <w:marBottom w:val="0"/>
                              <w:divBdr>
                                <w:top w:val="none" w:sz="0" w:space="0" w:color="auto"/>
                                <w:left w:val="none" w:sz="0" w:space="0" w:color="auto"/>
                                <w:bottom w:val="none" w:sz="0" w:space="0" w:color="auto"/>
                                <w:right w:val="none" w:sz="0" w:space="0" w:color="auto"/>
                              </w:divBdr>
                              <w:divsChild>
                                <w:div w:id="1628586106">
                                  <w:marLeft w:val="0"/>
                                  <w:marRight w:val="0"/>
                                  <w:marTop w:val="0"/>
                                  <w:marBottom w:val="0"/>
                                  <w:divBdr>
                                    <w:top w:val="none" w:sz="0" w:space="0" w:color="auto"/>
                                    <w:left w:val="none" w:sz="0" w:space="0" w:color="auto"/>
                                    <w:bottom w:val="none" w:sz="0" w:space="0" w:color="auto"/>
                                    <w:right w:val="none" w:sz="0" w:space="0" w:color="auto"/>
                                  </w:divBdr>
                                  <w:divsChild>
                                    <w:div w:id="773020941">
                                      <w:marLeft w:val="0"/>
                                      <w:marRight w:val="0"/>
                                      <w:marTop w:val="0"/>
                                      <w:marBottom w:val="0"/>
                                      <w:divBdr>
                                        <w:top w:val="none" w:sz="0" w:space="0" w:color="auto"/>
                                        <w:left w:val="none" w:sz="0" w:space="0" w:color="auto"/>
                                        <w:bottom w:val="none" w:sz="0" w:space="0" w:color="auto"/>
                                        <w:right w:val="none" w:sz="0" w:space="0" w:color="auto"/>
                                      </w:divBdr>
                                      <w:divsChild>
                                        <w:div w:id="1430926381">
                                          <w:marLeft w:val="0"/>
                                          <w:marRight w:val="0"/>
                                          <w:marTop w:val="0"/>
                                          <w:marBottom w:val="0"/>
                                          <w:divBdr>
                                            <w:top w:val="none" w:sz="0" w:space="0" w:color="auto"/>
                                            <w:left w:val="none" w:sz="0" w:space="0" w:color="auto"/>
                                            <w:bottom w:val="none" w:sz="0" w:space="0" w:color="auto"/>
                                            <w:right w:val="none" w:sz="0" w:space="0" w:color="auto"/>
                                          </w:divBdr>
                                          <w:divsChild>
                                            <w:div w:id="895821645">
                                              <w:marLeft w:val="0"/>
                                              <w:marRight w:val="0"/>
                                              <w:marTop w:val="0"/>
                                              <w:marBottom w:val="0"/>
                                              <w:divBdr>
                                                <w:top w:val="none" w:sz="0" w:space="0" w:color="auto"/>
                                                <w:left w:val="none" w:sz="0" w:space="0" w:color="auto"/>
                                                <w:bottom w:val="none" w:sz="0" w:space="0" w:color="auto"/>
                                                <w:right w:val="none" w:sz="0" w:space="0" w:color="auto"/>
                                              </w:divBdr>
                                              <w:divsChild>
                                                <w:div w:id="984312647">
                                                  <w:marLeft w:val="0"/>
                                                  <w:marRight w:val="0"/>
                                                  <w:marTop w:val="0"/>
                                                  <w:marBottom w:val="0"/>
                                                  <w:divBdr>
                                                    <w:top w:val="none" w:sz="0" w:space="0" w:color="auto"/>
                                                    <w:left w:val="none" w:sz="0" w:space="0" w:color="auto"/>
                                                    <w:bottom w:val="none" w:sz="0" w:space="0" w:color="auto"/>
                                                    <w:right w:val="none" w:sz="0" w:space="0" w:color="auto"/>
                                                  </w:divBdr>
                                                  <w:divsChild>
                                                    <w:div w:id="1577594281">
                                                      <w:marLeft w:val="0"/>
                                                      <w:marRight w:val="0"/>
                                                      <w:marTop w:val="0"/>
                                                      <w:marBottom w:val="0"/>
                                                      <w:divBdr>
                                                        <w:top w:val="none" w:sz="0" w:space="0" w:color="auto"/>
                                                        <w:left w:val="none" w:sz="0" w:space="0" w:color="auto"/>
                                                        <w:bottom w:val="none" w:sz="0" w:space="0" w:color="auto"/>
                                                        <w:right w:val="none" w:sz="0" w:space="0" w:color="auto"/>
                                                      </w:divBdr>
                                                      <w:divsChild>
                                                        <w:div w:id="1144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history/world_war2/world_at_war/glossary/index.shtml" TargetMode="External"/><Relationship Id="rId13" Type="http://schemas.openxmlformats.org/officeDocument/2006/relationships/hyperlink" Target="http://www.bbc.co.uk/schools/primaryhistory/world_war2/world_at_war/glossary/index.shtml" TargetMode="External"/><Relationship Id="rId18" Type="http://schemas.openxmlformats.org/officeDocument/2006/relationships/hyperlink" Target="http://www.bbc.co.uk/schools/primaryhistory/world_war2/world_at_war/glossary/index.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bc.co.uk/schools/primaryhistory/world_war2/world_at_war/glossary/index.shtml" TargetMode="External"/><Relationship Id="rId12" Type="http://schemas.openxmlformats.org/officeDocument/2006/relationships/hyperlink" Target="http://www.bbc.co.uk/schools/primaryhistory/world_war2/world_at_war/glossary/index.shtml" TargetMode="External"/><Relationship Id="rId17" Type="http://schemas.openxmlformats.org/officeDocument/2006/relationships/hyperlink" Target="http://www.bbc.co.uk/schools/primaryhistory/world_war2/world_at_war/glossary/index.shtml" TargetMode="External"/><Relationship Id="rId2" Type="http://schemas.openxmlformats.org/officeDocument/2006/relationships/styles" Target="styles.xml"/><Relationship Id="rId16" Type="http://schemas.openxmlformats.org/officeDocument/2006/relationships/hyperlink" Target="http://www.bbc.co.uk/schools/primaryhistory/world_war2/world_at_war/glossary/index.shtml" TargetMode="External"/><Relationship Id="rId20" Type="http://schemas.openxmlformats.org/officeDocument/2006/relationships/hyperlink" Target="http://www.bbc.co.uk/schools/primaryhistory/world_war2/world_at_war/glossary/index.s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bbc.co.uk/schools/primaryhistory/world_war2/world_at_war/glossary/index.shtml" TargetMode="External"/><Relationship Id="rId5" Type="http://schemas.openxmlformats.org/officeDocument/2006/relationships/webSettings" Target="webSettings.xml"/><Relationship Id="rId15" Type="http://schemas.openxmlformats.org/officeDocument/2006/relationships/hyperlink" Target="http://www.bbc.co.uk/schools/primaryhistory/world_war2/world_at_war/glossary/index.shtml" TargetMode="External"/><Relationship Id="rId10" Type="http://schemas.openxmlformats.org/officeDocument/2006/relationships/hyperlink" Target="http://www.bbc.co.uk/schools/primaryhistory/world_war2/world_at_war/glossary/index.shtml" TargetMode="External"/><Relationship Id="rId19" Type="http://schemas.openxmlformats.org/officeDocument/2006/relationships/hyperlink" Target="http://www.bbc.co.uk/schools/primaryhistory/world_war2/world_at_war/glossary/index.shtml" TargetMode="External"/><Relationship Id="rId4" Type="http://schemas.openxmlformats.org/officeDocument/2006/relationships/settings" Target="settings.xml"/><Relationship Id="rId9" Type="http://schemas.openxmlformats.org/officeDocument/2006/relationships/hyperlink" Target="http://www.bbc.co.uk/schools/primaryhistory/world_war2/world_at_war/glossary/index.shtml" TargetMode="External"/><Relationship Id="rId14" Type="http://schemas.openxmlformats.org/officeDocument/2006/relationships/hyperlink" Target="http://www.bbc.co.uk/schools/primaryhistory/world_war2/world_at_war/glossary/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812</Words>
  <Characters>4635</Characters>
  <Application>Microsoft Office Word</Application>
  <DocSecurity>0</DocSecurity>
  <Lines>38</Lines>
  <Paragraphs>10</Paragraphs>
  <ScaleCrop>false</ScaleCrop>
  <Company>East Lothian Council</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Kate</dc:creator>
  <cp:lastModifiedBy>Todd, Kate</cp:lastModifiedBy>
  <cp:revision>2</cp:revision>
  <cp:lastPrinted>2018-04-16T06:17:00Z</cp:lastPrinted>
  <dcterms:created xsi:type="dcterms:W3CDTF">2018-04-16T06:15:00Z</dcterms:created>
  <dcterms:modified xsi:type="dcterms:W3CDTF">2018-06-22T08:36:00Z</dcterms:modified>
</cp:coreProperties>
</file>